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912916047"/>
        <w:docPartObj>
          <w:docPartGallery w:val="Cover Pages"/>
          <w:docPartUnique/>
        </w:docPartObj>
      </w:sdtPr>
      <w:sdtEndPr/>
      <w:sdtContent>
        <w:p w:rsidR="00D82FE1" w:rsidRPr="003A594A" w:rsidRDefault="00D82FE1" w:rsidP="00D82FE1">
          <w:pPr>
            <w:rPr>
              <w:rFonts w:asciiTheme="majorEastAsia" w:eastAsiaTheme="majorEastAsia" w:hAnsiTheme="majorEastAsia"/>
              <w:b/>
              <w:sz w:val="48"/>
              <w:szCs w:val="48"/>
            </w:rPr>
          </w:pPr>
          <w:r w:rsidRPr="003A594A">
            <w:rPr>
              <w:rFonts w:asciiTheme="majorEastAsia" w:eastAsiaTheme="majorEastAsia" w:hAnsiTheme="majorEastAsia" w:hint="eastAsia"/>
              <w:b/>
              <w:sz w:val="48"/>
              <w:szCs w:val="48"/>
            </w:rPr>
            <w:t>第</w:t>
          </w:r>
          <w:r>
            <w:rPr>
              <w:rFonts w:asciiTheme="majorEastAsia" w:eastAsiaTheme="majorEastAsia" w:hAnsiTheme="majorEastAsia" w:hint="eastAsia"/>
              <w:b/>
              <w:sz w:val="48"/>
              <w:szCs w:val="48"/>
            </w:rPr>
            <w:t>４５</w:t>
          </w:r>
          <w:r w:rsidRPr="003A594A">
            <w:rPr>
              <w:rFonts w:asciiTheme="majorEastAsia" w:eastAsiaTheme="majorEastAsia" w:hAnsiTheme="majorEastAsia" w:hint="eastAsia"/>
              <w:b/>
              <w:sz w:val="48"/>
              <w:szCs w:val="48"/>
            </w:rPr>
            <w:t xml:space="preserve">回　　　　　　　　　　　　　　　　　　</w:t>
          </w:r>
        </w:p>
        <w:p w:rsidR="00D82FE1" w:rsidRPr="003A594A" w:rsidRDefault="00D82FE1" w:rsidP="00D82FE1">
          <w:pPr>
            <w:jc w:val="center"/>
            <w:rPr>
              <w:rFonts w:asciiTheme="majorEastAsia" w:eastAsiaTheme="majorEastAsia" w:hAnsiTheme="majorEastAsia"/>
              <w:b/>
              <w:sz w:val="80"/>
              <w:szCs w:val="80"/>
              <w:u w:val="double"/>
            </w:rPr>
          </w:pPr>
          <w:r w:rsidRPr="003A594A">
            <w:rPr>
              <w:rFonts w:asciiTheme="majorEastAsia" w:eastAsiaTheme="majorEastAsia" w:hAnsiTheme="majorEastAsia" w:hint="eastAsia"/>
              <w:b/>
              <w:sz w:val="80"/>
              <w:szCs w:val="80"/>
              <w:u w:val="double"/>
            </w:rPr>
            <w:t>桜美会</w:t>
          </w:r>
          <w:r>
            <w:rPr>
              <w:rFonts w:asciiTheme="majorEastAsia" w:eastAsiaTheme="majorEastAsia" w:hAnsiTheme="majorEastAsia" w:hint="eastAsia"/>
              <w:b/>
              <w:sz w:val="80"/>
              <w:szCs w:val="80"/>
              <w:u w:val="double"/>
            </w:rPr>
            <w:t xml:space="preserve"> </w:t>
          </w:r>
          <w:r w:rsidRPr="003A594A">
            <w:rPr>
              <w:rFonts w:asciiTheme="majorEastAsia" w:eastAsiaTheme="majorEastAsia" w:hAnsiTheme="majorEastAsia" w:hint="eastAsia"/>
              <w:b/>
              <w:sz w:val="80"/>
              <w:szCs w:val="80"/>
              <w:u w:val="double"/>
            </w:rPr>
            <w:t>税法実務研修会</w:t>
          </w:r>
        </w:p>
        <w:p w:rsidR="00D82FE1" w:rsidRPr="003A594A" w:rsidRDefault="00D82FE1" w:rsidP="00D82FE1">
          <w:pPr>
            <w:jc w:val="right"/>
            <w:rPr>
              <w:rFonts w:asciiTheme="majorEastAsia" w:eastAsiaTheme="majorEastAsia" w:hAnsiTheme="majorEastAsia"/>
              <w:b/>
              <w:sz w:val="48"/>
              <w:szCs w:val="48"/>
            </w:rPr>
          </w:pPr>
          <w:r w:rsidRPr="003A594A">
            <w:rPr>
              <w:rFonts w:asciiTheme="majorEastAsia" w:eastAsiaTheme="majorEastAsia" w:hAnsiTheme="majorEastAsia" w:hint="eastAsia"/>
              <w:b/>
              <w:sz w:val="36"/>
              <w:szCs w:val="36"/>
            </w:rPr>
            <w:t xml:space="preserve">　</w:t>
          </w:r>
          <w:r w:rsidRPr="003A594A">
            <w:rPr>
              <w:rFonts w:asciiTheme="majorEastAsia" w:eastAsiaTheme="majorEastAsia" w:hAnsiTheme="majorEastAsia" w:hint="eastAsia"/>
              <w:b/>
              <w:sz w:val="48"/>
              <w:szCs w:val="48"/>
            </w:rPr>
            <w:t>開催のご案内</w:t>
          </w:r>
        </w:p>
        <w:p w:rsidR="00D82FE1" w:rsidRDefault="00D82FE1" w:rsidP="00D82FE1">
          <w:pPr>
            <w:rPr>
              <w:rFonts w:ascii="ＭＳ Ｐゴシック" w:eastAsia="ＭＳ Ｐゴシック"/>
              <w:b/>
              <w:sz w:val="24"/>
            </w:rPr>
          </w:pPr>
        </w:p>
        <w:p w:rsidR="00D82FE1" w:rsidRPr="0004370C" w:rsidRDefault="00D82FE1" w:rsidP="00D82FE1">
          <w:pPr>
            <w:pStyle w:val="af0"/>
            <w:snapToGrid w:val="0"/>
            <w:ind w:firstLineChars="100" w:firstLine="240"/>
            <w:rPr>
              <w:rFonts w:asciiTheme="majorEastAsia" w:eastAsiaTheme="majorEastAsia" w:hAnsiTheme="majorEastAsia"/>
              <w:sz w:val="24"/>
              <w:szCs w:val="24"/>
            </w:rPr>
          </w:pPr>
          <w:r w:rsidRPr="00866B29">
            <w:rPr>
              <w:rFonts w:asciiTheme="majorEastAsia" w:eastAsiaTheme="majorEastAsia" w:hAnsiTheme="majorEastAsia" w:hint="eastAsia"/>
              <w:sz w:val="24"/>
              <w:szCs w:val="24"/>
            </w:rPr>
            <w:t>薫風の候、</w:t>
          </w:r>
          <w:r w:rsidRPr="0004370C">
            <w:rPr>
              <w:rFonts w:asciiTheme="majorEastAsia" w:eastAsiaTheme="majorEastAsia" w:hAnsiTheme="majorEastAsia" w:hint="eastAsia"/>
              <w:sz w:val="24"/>
              <w:szCs w:val="24"/>
            </w:rPr>
            <w:t>益々ご健勝にてご活躍のことと拝察申し上げます。</w:t>
          </w:r>
        </w:p>
        <w:p w:rsidR="00D82FE1" w:rsidRPr="0004370C" w:rsidRDefault="00D82FE1" w:rsidP="00D82FE1">
          <w:pPr>
            <w:pStyle w:val="af0"/>
            <w:snapToGrid w:val="0"/>
            <w:ind w:firstLineChars="100" w:firstLine="240"/>
            <w:rPr>
              <w:rFonts w:asciiTheme="majorEastAsia" w:eastAsiaTheme="majorEastAsia" w:hAnsiTheme="majorEastAsia"/>
              <w:sz w:val="24"/>
              <w:szCs w:val="24"/>
            </w:rPr>
          </w:pPr>
          <w:r w:rsidRPr="0004370C">
            <w:rPr>
              <w:rFonts w:asciiTheme="majorEastAsia" w:eastAsiaTheme="majorEastAsia" w:hAnsiTheme="majorEastAsia" w:hint="eastAsia"/>
              <w:sz w:val="24"/>
              <w:szCs w:val="24"/>
            </w:rPr>
            <w:t>平素は、桜美会活動に種々ご協力を賜りありがとうございます。</w:t>
          </w:r>
        </w:p>
        <w:p w:rsidR="00D82FE1" w:rsidRPr="0004370C" w:rsidRDefault="00D82FE1" w:rsidP="00D82FE1">
          <w:pPr>
            <w:pStyle w:val="af0"/>
            <w:snapToGrid w:val="0"/>
            <w:rPr>
              <w:rFonts w:asciiTheme="majorEastAsia" w:eastAsiaTheme="majorEastAsia" w:hAnsiTheme="majorEastAsia"/>
              <w:sz w:val="24"/>
              <w:szCs w:val="24"/>
            </w:rPr>
          </w:pPr>
          <w:r w:rsidRPr="0004370C">
            <w:rPr>
              <w:rFonts w:asciiTheme="majorEastAsia" w:eastAsiaTheme="majorEastAsia" w:hAnsiTheme="majorEastAsia" w:hint="eastAsia"/>
              <w:sz w:val="24"/>
              <w:szCs w:val="24"/>
            </w:rPr>
            <w:t xml:space="preserve">　さて、ご好評をいただいております恒例の「税法実務研修会」を</w:t>
          </w:r>
          <w:r>
            <w:rPr>
              <w:rFonts w:asciiTheme="majorEastAsia" w:eastAsiaTheme="majorEastAsia" w:hAnsiTheme="majorEastAsia" w:hint="eastAsia"/>
              <w:sz w:val="24"/>
              <w:szCs w:val="24"/>
            </w:rPr>
            <w:t>、</w:t>
          </w:r>
          <w:r w:rsidRPr="0004370C">
            <w:rPr>
              <w:rFonts w:asciiTheme="majorEastAsia" w:eastAsiaTheme="majorEastAsia" w:hAnsiTheme="majorEastAsia" w:hint="eastAsia"/>
              <w:sz w:val="24"/>
              <w:szCs w:val="24"/>
            </w:rPr>
            <w:t>以下のとおり開催</w:t>
          </w:r>
          <w:r>
            <w:rPr>
              <w:rFonts w:asciiTheme="majorEastAsia" w:eastAsiaTheme="majorEastAsia" w:hAnsiTheme="majorEastAsia" w:hint="eastAsia"/>
              <w:sz w:val="24"/>
              <w:szCs w:val="24"/>
            </w:rPr>
            <w:t>いた</w:t>
          </w:r>
          <w:r w:rsidRPr="0004370C">
            <w:rPr>
              <w:rFonts w:asciiTheme="majorEastAsia" w:eastAsiaTheme="majorEastAsia" w:hAnsiTheme="majorEastAsia" w:hint="eastAsia"/>
              <w:sz w:val="24"/>
              <w:szCs w:val="24"/>
            </w:rPr>
            <w:t>します</w:t>
          </w:r>
          <w:r>
            <w:rPr>
              <w:rFonts w:asciiTheme="majorEastAsia" w:eastAsiaTheme="majorEastAsia" w:hAnsiTheme="majorEastAsia" w:hint="eastAsia"/>
              <w:sz w:val="24"/>
              <w:szCs w:val="24"/>
            </w:rPr>
            <w:t>。</w:t>
          </w:r>
          <w:r w:rsidRPr="0004370C">
            <w:rPr>
              <w:rFonts w:asciiTheme="majorEastAsia" w:eastAsiaTheme="majorEastAsia" w:hAnsiTheme="majorEastAsia" w:hint="eastAsia"/>
              <w:sz w:val="24"/>
              <w:szCs w:val="24"/>
            </w:rPr>
            <w:t>多数ご参加くださいますよう、ご案内いたします。</w:t>
          </w:r>
        </w:p>
        <w:p w:rsidR="00D82FE1" w:rsidRPr="00D44436" w:rsidRDefault="00D82FE1" w:rsidP="00D82FE1">
          <w:pPr>
            <w:ind w:firstLineChars="100" w:firstLine="240"/>
            <w:rPr>
              <w:rFonts w:asciiTheme="majorEastAsia" w:eastAsiaTheme="majorEastAsia" w:hAnsiTheme="majorEastAsia"/>
              <w:color w:val="000000" w:themeColor="text1"/>
              <w:sz w:val="24"/>
            </w:rPr>
          </w:pPr>
          <w:r>
            <w:rPr>
              <w:rFonts w:asciiTheme="majorEastAsia" w:eastAsiaTheme="majorEastAsia" w:hAnsiTheme="majorEastAsia" w:hint="eastAsia"/>
              <w:noProof/>
              <w:color w:val="000000" w:themeColor="text1"/>
              <w:sz w:val="24"/>
            </w:rPr>
            <w:drawing>
              <wp:anchor distT="0" distB="0" distL="114300" distR="114300" simplePos="0" relativeHeight="251724800" behindDoc="0" locked="0" layoutInCell="1" allowOverlap="1" wp14:anchorId="0E48DF77" wp14:editId="1CB1A1AA">
                <wp:simplePos x="0" y="0"/>
                <wp:positionH relativeFrom="margin">
                  <wp:posOffset>3545205</wp:posOffset>
                </wp:positionH>
                <wp:positionV relativeFrom="margin">
                  <wp:posOffset>2975610</wp:posOffset>
                </wp:positionV>
                <wp:extent cx="2828925" cy="2019300"/>
                <wp:effectExtent l="0" t="0" r="9525" b="0"/>
                <wp:wrapSquare wrapText="bothSides"/>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BEBA8EAE-BF5A-486C-A8C5-ECC9F3942E4B}">
                              <a14:imgProps xmlns:a14="http://schemas.microsoft.com/office/drawing/2010/main">
                                <a14:imgLayer r:embed="rId9">
                                  <a14:imgEffect>
                                    <a14:sharpenSoften amount="20000"/>
                                  </a14:imgEffect>
                                  <a14:imgEffect>
                                    <a14:brightnessContrast bright="-5000" contrast="25000"/>
                                  </a14:imgEffect>
                                </a14:imgLayer>
                              </a14:imgProps>
                            </a:ext>
                            <a:ext uri="{28A0092B-C50C-407E-A947-70E740481C1C}">
                              <a14:useLocalDpi xmlns:a14="http://schemas.microsoft.com/office/drawing/2010/main" val="0"/>
                            </a:ext>
                          </a:extLst>
                        </a:blip>
                        <a:stretch>
                          <a:fillRect/>
                        </a:stretch>
                      </pic:blipFill>
                      <pic:spPr>
                        <a:xfrm>
                          <a:off x="0" y="0"/>
                          <a:ext cx="2828925" cy="2019300"/>
                        </a:xfrm>
                        <a:prstGeom prst="rect">
                          <a:avLst/>
                        </a:prstGeom>
                      </pic:spPr>
                    </pic:pic>
                  </a:graphicData>
                </a:graphic>
              </wp:anchor>
            </w:drawing>
          </w:r>
          <w:r w:rsidRPr="00D44436">
            <w:rPr>
              <w:rFonts w:asciiTheme="majorEastAsia" w:eastAsiaTheme="majorEastAsia" w:hAnsiTheme="majorEastAsia" w:hint="eastAsia"/>
              <w:color w:val="000000" w:themeColor="text1"/>
              <w:sz w:val="24"/>
            </w:rPr>
            <w:t>なお、この研修会は、桜美会会員でない先生</w:t>
          </w:r>
          <w:r>
            <w:rPr>
              <w:rFonts w:asciiTheme="majorEastAsia" w:eastAsiaTheme="majorEastAsia" w:hAnsiTheme="majorEastAsia" w:hint="eastAsia"/>
              <w:color w:val="000000" w:themeColor="text1"/>
              <w:sz w:val="24"/>
            </w:rPr>
            <w:t>方</w:t>
          </w:r>
          <w:r w:rsidRPr="00D44436">
            <w:rPr>
              <w:rFonts w:asciiTheme="majorEastAsia" w:eastAsiaTheme="majorEastAsia" w:hAnsiTheme="majorEastAsia" w:hint="eastAsia"/>
              <w:color w:val="000000" w:themeColor="text1"/>
              <w:sz w:val="24"/>
            </w:rPr>
            <w:t>も参加可能ですので、お誘い</w:t>
          </w:r>
          <w:r>
            <w:rPr>
              <w:rFonts w:asciiTheme="majorEastAsia" w:eastAsiaTheme="majorEastAsia" w:hAnsiTheme="majorEastAsia" w:hint="eastAsia"/>
              <w:color w:val="000000" w:themeColor="text1"/>
              <w:sz w:val="24"/>
            </w:rPr>
            <w:t>合せ</w:t>
          </w:r>
          <w:r w:rsidRPr="00D44436">
            <w:rPr>
              <w:rFonts w:asciiTheme="majorEastAsia" w:eastAsiaTheme="majorEastAsia" w:hAnsiTheme="majorEastAsia" w:hint="eastAsia"/>
              <w:color w:val="000000" w:themeColor="text1"/>
              <w:sz w:val="24"/>
            </w:rPr>
            <w:t>の上、ご参加ください。</w:t>
          </w:r>
        </w:p>
        <w:p w:rsidR="00D82FE1" w:rsidRDefault="00D82FE1" w:rsidP="00D82FE1">
          <w:pPr>
            <w:spacing w:beforeLines="50" w:before="182"/>
            <w:rPr>
              <w:rFonts w:asciiTheme="majorEastAsia" w:eastAsiaTheme="majorEastAsia" w:hAnsiTheme="majorEastAsia"/>
              <w:sz w:val="24"/>
            </w:rPr>
          </w:pPr>
          <w:r w:rsidRPr="00FE2422">
            <w:rPr>
              <w:rFonts w:asciiTheme="majorEastAsia" w:eastAsiaTheme="majorEastAsia" w:hAnsiTheme="majorEastAsia" w:hint="eastAsia"/>
              <w:sz w:val="24"/>
            </w:rPr>
            <w:t xml:space="preserve">日　</w:t>
          </w:r>
          <w:r>
            <w:rPr>
              <w:rFonts w:asciiTheme="majorEastAsia" w:eastAsiaTheme="majorEastAsia" w:hAnsiTheme="majorEastAsia" w:hint="eastAsia"/>
              <w:sz w:val="24"/>
            </w:rPr>
            <w:t xml:space="preserve">　</w:t>
          </w:r>
          <w:r w:rsidRPr="00FE2422">
            <w:rPr>
              <w:rFonts w:asciiTheme="majorEastAsia" w:eastAsiaTheme="majorEastAsia" w:hAnsiTheme="majorEastAsia" w:hint="eastAsia"/>
              <w:sz w:val="24"/>
            </w:rPr>
            <w:t>時　平成</w:t>
          </w:r>
          <w:r>
            <w:rPr>
              <w:rFonts w:asciiTheme="majorEastAsia" w:eastAsiaTheme="majorEastAsia" w:hAnsiTheme="majorEastAsia" w:hint="eastAsia"/>
              <w:sz w:val="24"/>
            </w:rPr>
            <w:t>３０</w:t>
          </w:r>
          <w:r w:rsidRPr="00FE2422">
            <w:rPr>
              <w:rFonts w:asciiTheme="majorEastAsia" w:eastAsiaTheme="majorEastAsia" w:hAnsiTheme="majorEastAsia" w:hint="eastAsia"/>
              <w:sz w:val="24"/>
            </w:rPr>
            <w:t>年</w:t>
          </w:r>
          <w:r>
            <w:rPr>
              <w:rFonts w:asciiTheme="majorEastAsia" w:eastAsiaTheme="majorEastAsia" w:hAnsiTheme="majorEastAsia" w:hint="eastAsia"/>
              <w:sz w:val="24"/>
            </w:rPr>
            <w:t>１０</w:t>
          </w:r>
          <w:r w:rsidRPr="00FE2422">
            <w:rPr>
              <w:rFonts w:asciiTheme="majorEastAsia" w:eastAsiaTheme="majorEastAsia" w:hAnsiTheme="majorEastAsia" w:hint="eastAsia"/>
              <w:sz w:val="24"/>
            </w:rPr>
            <w:t>月</w:t>
          </w:r>
          <w:r>
            <w:rPr>
              <w:rFonts w:asciiTheme="majorEastAsia" w:eastAsiaTheme="majorEastAsia" w:hAnsiTheme="majorEastAsia" w:hint="eastAsia"/>
              <w:sz w:val="24"/>
            </w:rPr>
            <w:t>２</w:t>
          </w:r>
          <w:r w:rsidRPr="00FE2422">
            <w:rPr>
              <w:rFonts w:asciiTheme="majorEastAsia" w:eastAsiaTheme="majorEastAsia" w:hAnsiTheme="majorEastAsia" w:hint="eastAsia"/>
              <w:sz w:val="24"/>
            </w:rPr>
            <w:t>日(</w:t>
          </w:r>
          <w:r>
            <w:rPr>
              <w:rFonts w:asciiTheme="majorEastAsia" w:eastAsiaTheme="majorEastAsia" w:hAnsiTheme="majorEastAsia" w:hint="eastAsia"/>
              <w:sz w:val="24"/>
            </w:rPr>
            <w:t>火</w:t>
          </w:r>
          <w:r w:rsidRPr="00FE2422">
            <w:rPr>
              <w:rFonts w:asciiTheme="majorEastAsia" w:eastAsiaTheme="majorEastAsia" w:hAnsiTheme="majorEastAsia" w:hint="eastAsia"/>
              <w:sz w:val="24"/>
            </w:rPr>
            <w:t>)</w:t>
          </w:r>
          <w:r w:rsidRPr="006E2C52">
            <w:t xml:space="preserve"> </w:t>
          </w:r>
        </w:p>
        <w:p w:rsidR="00D82FE1" w:rsidRPr="00FE2422" w:rsidRDefault="00D82FE1" w:rsidP="00D82FE1">
          <w:pPr>
            <w:ind w:firstLineChars="500" w:firstLine="1200"/>
            <w:rPr>
              <w:rFonts w:asciiTheme="majorEastAsia" w:eastAsiaTheme="majorEastAsia" w:hAnsiTheme="majorEastAsia"/>
              <w:sz w:val="24"/>
            </w:rPr>
          </w:pPr>
          <w:r>
            <w:rPr>
              <w:rFonts w:asciiTheme="majorEastAsia" w:eastAsiaTheme="majorEastAsia" w:hAnsiTheme="majorEastAsia" w:hint="eastAsia"/>
              <w:sz w:val="24"/>
            </w:rPr>
            <w:t>１</w:t>
          </w:r>
          <w:r w:rsidRPr="00FE2422">
            <w:rPr>
              <w:rFonts w:asciiTheme="majorEastAsia" w:eastAsiaTheme="majorEastAsia" w:hAnsiTheme="majorEastAsia" w:hint="eastAsia"/>
              <w:sz w:val="24"/>
            </w:rPr>
            <w:t>３：００　～　１７：００</w:t>
          </w:r>
        </w:p>
        <w:p w:rsidR="00D82FE1" w:rsidRPr="00FE2422" w:rsidRDefault="00D82FE1" w:rsidP="00D82FE1">
          <w:pPr>
            <w:ind w:leftChars="600" w:left="1260"/>
            <w:rPr>
              <w:rFonts w:asciiTheme="majorEastAsia" w:eastAsiaTheme="majorEastAsia" w:hAnsiTheme="majorEastAsia"/>
              <w:sz w:val="24"/>
            </w:rPr>
          </w:pPr>
          <w:r>
            <w:rPr>
              <w:rFonts w:asciiTheme="majorEastAsia" w:eastAsiaTheme="majorEastAsia" w:hAnsiTheme="majorEastAsia"/>
              <w:sz w:val="24"/>
            </w:rPr>
            <w:t>(</w:t>
          </w:r>
          <w:r w:rsidRPr="00FE2422">
            <w:rPr>
              <w:rFonts w:asciiTheme="majorEastAsia" w:eastAsiaTheme="majorEastAsia" w:hAnsiTheme="majorEastAsia" w:hint="eastAsia"/>
              <w:sz w:val="24"/>
            </w:rPr>
            <w:t>開場１２：００</w:t>
          </w:r>
          <w:r>
            <w:rPr>
              <w:rFonts w:asciiTheme="majorEastAsia" w:eastAsiaTheme="majorEastAsia" w:hAnsiTheme="majorEastAsia" w:hint="eastAsia"/>
              <w:sz w:val="24"/>
            </w:rPr>
            <w:t>)</w:t>
          </w:r>
        </w:p>
        <w:p w:rsidR="00D82FE1" w:rsidRPr="00FE2422" w:rsidRDefault="00D82FE1" w:rsidP="00D82FE1">
          <w:pPr>
            <w:rPr>
              <w:rFonts w:asciiTheme="majorEastAsia" w:eastAsiaTheme="majorEastAsia" w:hAnsiTheme="majorEastAsia"/>
              <w:sz w:val="24"/>
            </w:rPr>
          </w:pPr>
          <w:r w:rsidRPr="00FE2422">
            <w:rPr>
              <w:rFonts w:asciiTheme="majorEastAsia" w:eastAsiaTheme="majorEastAsia" w:hAnsiTheme="majorEastAsia" w:hint="eastAsia"/>
              <w:sz w:val="24"/>
            </w:rPr>
            <w:t>場</w:t>
          </w:r>
          <w:r>
            <w:rPr>
              <w:rFonts w:asciiTheme="majorEastAsia" w:eastAsiaTheme="majorEastAsia" w:hAnsiTheme="majorEastAsia" w:hint="eastAsia"/>
              <w:sz w:val="24"/>
            </w:rPr>
            <w:t xml:space="preserve">　　</w:t>
          </w:r>
          <w:r w:rsidRPr="00FE2422">
            <w:rPr>
              <w:rFonts w:asciiTheme="majorEastAsia" w:eastAsiaTheme="majorEastAsia" w:hAnsiTheme="majorEastAsia" w:hint="eastAsia"/>
              <w:sz w:val="24"/>
            </w:rPr>
            <w:t>所</w:t>
          </w:r>
          <w:r>
            <w:rPr>
              <w:rFonts w:asciiTheme="majorEastAsia" w:eastAsiaTheme="majorEastAsia" w:hAnsiTheme="majorEastAsia" w:hint="eastAsia"/>
              <w:sz w:val="24"/>
            </w:rPr>
            <w:t xml:space="preserve">　</w:t>
          </w:r>
          <w:r w:rsidRPr="00866B29">
            <w:rPr>
              <w:rFonts w:asciiTheme="majorEastAsia" w:eastAsiaTheme="majorEastAsia" w:hAnsiTheme="majorEastAsia" w:hint="eastAsia"/>
              <w:sz w:val="24"/>
            </w:rPr>
            <w:t>エル・おおさか</w:t>
          </w:r>
          <w:r>
            <w:rPr>
              <w:rFonts w:asciiTheme="majorEastAsia" w:eastAsiaTheme="majorEastAsia" w:hAnsiTheme="majorEastAsia" w:hint="eastAsia"/>
              <w:sz w:val="24"/>
            </w:rPr>
            <w:t>（エル・シアター）</w:t>
          </w:r>
        </w:p>
        <w:p w:rsidR="00D82FE1" w:rsidRDefault="00D82FE1" w:rsidP="00D82FE1">
          <w:pPr>
            <w:ind w:leftChars="600" w:left="1260"/>
            <w:rPr>
              <w:rFonts w:asciiTheme="majorEastAsia" w:eastAsiaTheme="majorEastAsia" w:hAnsiTheme="majorEastAsia"/>
              <w:bCs/>
              <w:szCs w:val="21"/>
            </w:rPr>
          </w:pPr>
          <w:r w:rsidRPr="00FE2422">
            <w:rPr>
              <w:rFonts w:asciiTheme="majorEastAsia" w:eastAsiaTheme="majorEastAsia" w:hAnsiTheme="majorEastAsia" w:hint="eastAsia"/>
              <w:bCs/>
              <w:szCs w:val="21"/>
            </w:rPr>
            <w:t>大阪市中央区北浜東3-14</w:t>
          </w:r>
          <w:r>
            <w:rPr>
              <w:rFonts w:asciiTheme="majorEastAsia" w:eastAsiaTheme="majorEastAsia" w:hAnsiTheme="majorEastAsia" w:hint="eastAsia"/>
              <w:bCs/>
              <w:szCs w:val="21"/>
            </w:rPr>
            <w:t xml:space="preserve">　☎06-6942-0001</w:t>
          </w:r>
        </w:p>
        <w:p w:rsidR="00D82FE1" w:rsidRDefault="00D82FE1" w:rsidP="00D82FE1">
          <w:pPr>
            <w:snapToGrid w:val="0"/>
            <w:ind w:leftChars="700" w:left="1470"/>
            <w:rPr>
              <w:rFonts w:asciiTheme="majorEastAsia" w:eastAsiaTheme="majorEastAsia" w:hAnsiTheme="majorEastAsia"/>
              <w:bCs/>
              <w:color w:val="000000" w:themeColor="text1"/>
              <w:sz w:val="20"/>
              <w:szCs w:val="20"/>
            </w:rPr>
          </w:pPr>
          <w:r w:rsidRPr="00D44436">
            <w:rPr>
              <w:rFonts w:asciiTheme="majorEastAsia" w:eastAsiaTheme="majorEastAsia" w:hAnsiTheme="majorEastAsia" w:hint="eastAsia"/>
              <w:bCs/>
              <w:color w:val="000000" w:themeColor="text1"/>
              <w:sz w:val="20"/>
              <w:szCs w:val="20"/>
            </w:rPr>
            <w:t>（地下鉄谷町線天満橋②出口、京阪線天満橋</w:t>
          </w:r>
        </w:p>
        <w:p w:rsidR="00D82FE1" w:rsidRPr="00D44436" w:rsidRDefault="00D82FE1" w:rsidP="00D82FE1">
          <w:pPr>
            <w:snapToGrid w:val="0"/>
            <w:ind w:leftChars="700" w:left="1470" w:firstLineChars="100" w:firstLine="200"/>
            <w:rPr>
              <w:rFonts w:asciiTheme="majorEastAsia" w:eastAsiaTheme="majorEastAsia" w:hAnsiTheme="majorEastAsia"/>
              <w:bCs/>
              <w:color w:val="000000" w:themeColor="text1"/>
              <w:sz w:val="20"/>
              <w:szCs w:val="20"/>
            </w:rPr>
          </w:pPr>
          <w:r w:rsidRPr="00D44436">
            <w:rPr>
              <w:rFonts w:asciiTheme="majorEastAsia" w:eastAsiaTheme="majorEastAsia" w:hAnsiTheme="majorEastAsia" w:hint="eastAsia"/>
              <w:bCs/>
              <w:color w:val="000000" w:themeColor="text1"/>
              <w:sz w:val="20"/>
              <w:szCs w:val="20"/>
            </w:rPr>
            <w:t>東出口より西へ300メートル）</w:t>
          </w:r>
        </w:p>
        <w:p w:rsidR="00D82FE1" w:rsidRDefault="00D82FE1" w:rsidP="00D82FE1">
          <w:pPr>
            <w:tabs>
              <w:tab w:val="left" w:pos="1440"/>
            </w:tabs>
            <w:rPr>
              <w:rFonts w:asciiTheme="majorEastAsia" w:eastAsiaTheme="majorEastAsia" w:hAnsiTheme="majorEastAsia"/>
              <w:bCs/>
              <w:sz w:val="24"/>
            </w:rPr>
          </w:pPr>
        </w:p>
        <w:p w:rsidR="00D82FE1" w:rsidRPr="00866B29" w:rsidRDefault="00D82FE1" w:rsidP="00D82FE1">
          <w:pPr>
            <w:tabs>
              <w:tab w:val="left" w:pos="1440"/>
            </w:tabs>
            <w:rPr>
              <w:rFonts w:asciiTheme="majorEastAsia" w:eastAsiaTheme="majorEastAsia" w:hAnsiTheme="majorEastAsia"/>
              <w:bCs/>
              <w:sz w:val="24"/>
            </w:rPr>
          </w:pPr>
          <w:r w:rsidRPr="00866B29">
            <w:rPr>
              <w:rFonts w:asciiTheme="majorEastAsia" w:eastAsiaTheme="majorEastAsia" w:hAnsiTheme="majorEastAsia" w:hint="eastAsia"/>
              <w:bCs/>
              <w:sz w:val="24"/>
            </w:rPr>
            <w:t xml:space="preserve">会　　費　</w:t>
          </w:r>
          <w:r w:rsidRPr="00866B29">
            <w:rPr>
              <w:rFonts w:asciiTheme="majorEastAsia" w:eastAsiaTheme="majorEastAsia" w:hAnsiTheme="majorEastAsia" w:hint="eastAsia"/>
              <w:bCs/>
              <w:sz w:val="24"/>
              <w:u w:val="double"/>
            </w:rPr>
            <w:t>会　員　１,０００円</w:t>
          </w:r>
          <w:r w:rsidRPr="00866B29">
            <w:rPr>
              <w:rFonts w:asciiTheme="majorEastAsia" w:eastAsiaTheme="majorEastAsia" w:hAnsiTheme="majorEastAsia" w:hint="eastAsia"/>
              <w:bCs/>
              <w:sz w:val="24"/>
            </w:rPr>
            <w:t xml:space="preserve">　(資料代として)</w:t>
          </w:r>
        </w:p>
        <w:p w:rsidR="00D82FE1" w:rsidRPr="00866B29" w:rsidRDefault="00D82FE1" w:rsidP="00D82FE1">
          <w:pPr>
            <w:tabs>
              <w:tab w:val="left" w:pos="1440"/>
            </w:tabs>
            <w:rPr>
              <w:rFonts w:asciiTheme="majorEastAsia" w:eastAsiaTheme="majorEastAsia" w:hAnsiTheme="majorEastAsia"/>
              <w:sz w:val="24"/>
            </w:rPr>
          </w:pPr>
          <w:r w:rsidRPr="00866B29">
            <w:rPr>
              <w:rFonts w:asciiTheme="majorEastAsia" w:eastAsiaTheme="majorEastAsia" w:hAnsiTheme="majorEastAsia" w:hint="eastAsia"/>
              <w:bCs/>
              <w:sz w:val="24"/>
            </w:rPr>
            <w:t xml:space="preserve">　　　　　</w:t>
          </w:r>
          <w:r w:rsidRPr="00866B29">
            <w:rPr>
              <w:rFonts w:asciiTheme="majorEastAsia" w:eastAsiaTheme="majorEastAsia" w:hAnsiTheme="majorEastAsia" w:hint="eastAsia"/>
              <w:bCs/>
              <w:sz w:val="24"/>
              <w:u w:val="double"/>
            </w:rPr>
            <w:t>非会員　２,０００円</w:t>
          </w:r>
          <w:r w:rsidRPr="00866B29">
            <w:rPr>
              <w:rFonts w:asciiTheme="majorEastAsia" w:eastAsiaTheme="majorEastAsia" w:hAnsiTheme="majorEastAsia" w:hint="eastAsia"/>
              <w:bCs/>
              <w:sz w:val="24"/>
            </w:rPr>
            <w:t xml:space="preserve">　</w:t>
          </w:r>
          <w:r>
            <w:rPr>
              <w:rFonts w:asciiTheme="majorEastAsia" w:eastAsiaTheme="majorEastAsia" w:hAnsiTheme="majorEastAsia" w:hint="eastAsia"/>
              <w:bCs/>
              <w:sz w:val="24"/>
            </w:rPr>
            <w:t>(</w:t>
          </w:r>
          <w:r w:rsidRPr="00866B29">
            <w:rPr>
              <w:rFonts w:asciiTheme="majorEastAsia" w:eastAsiaTheme="majorEastAsia" w:hAnsiTheme="majorEastAsia" w:hint="eastAsia"/>
              <w:bCs/>
              <w:sz w:val="24"/>
            </w:rPr>
            <w:t>資料代</w:t>
          </w:r>
          <w:r>
            <w:rPr>
              <w:rFonts w:asciiTheme="majorEastAsia" w:eastAsiaTheme="majorEastAsia" w:hAnsiTheme="majorEastAsia" w:hint="eastAsia"/>
              <w:bCs/>
              <w:sz w:val="24"/>
            </w:rPr>
            <w:t>含む</w:t>
          </w:r>
          <w:r w:rsidRPr="00866B29">
            <w:rPr>
              <w:rFonts w:asciiTheme="majorEastAsia" w:eastAsiaTheme="majorEastAsia" w:hAnsiTheme="majorEastAsia" w:hint="eastAsia"/>
              <w:bCs/>
              <w:sz w:val="24"/>
            </w:rPr>
            <w:t>)</w:t>
          </w:r>
          <w:r>
            <w:rPr>
              <w:rFonts w:asciiTheme="majorEastAsia" w:eastAsiaTheme="majorEastAsia" w:hAnsiTheme="majorEastAsia" w:hint="eastAsia"/>
              <w:bCs/>
              <w:sz w:val="24"/>
            </w:rPr>
            <w:t xml:space="preserve">　　</w:t>
          </w:r>
          <w:r w:rsidRPr="005F4527">
            <w:rPr>
              <w:rFonts w:asciiTheme="majorEastAsia" w:eastAsiaTheme="majorEastAsia" w:hAnsiTheme="majorEastAsia" w:hint="eastAsia"/>
              <w:bCs/>
              <w:szCs w:val="21"/>
            </w:rPr>
            <w:t xml:space="preserve">会費は当日受付にてお支払いください｡　</w:t>
          </w:r>
        </w:p>
        <w:p w:rsidR="00D82FE1" w:rsidRDefault="00D82FE1" w:rsidP="00D82FE1">
          <w:pPr>
            <w:ind w:left="1274" w:hangingChars="531" w:hanging="1274"/>
            <w:rPr>
              <w:rFonts w:asciiTheme="majorEastAsia" w:eastAsiaTheme="majorEastAsia" w:hAnsiTheme="majorEastAsia"/>
              <w:sz w:val="24"/>
            </w:rPr>
          </w:pPr>
          <w:r w:rsidRPr="00D87725">
            <w:rPr>
              <w:rFonts w:asciiTheme="majorEastAsia" w:eastAsiaTheme="majorEastAsia" w:hAnsiTheme="majorEastAsia" w:hint="eastAsia"/>
              <w:sz w:val="24"/>
            </w:rPr>
            <w:t>研修内容　会員より寄せられた</w:t>
          </w:r>
          <w:r>
            <w:rPr>
              <w:rFonts w:asciiTheme="majorEastAsia" w:eastAsiaTheme="majorEastAsia" w:hAnsiTheme="majorEastAsia" w:hint="eastAsia"/>
              <w:sz w:val="24"/>
            </w:rPr>
            <w:t>次のような事例</w:t>
          </w:r>
          <w:r w:rsidRPr="00D87725">
            <w:rPr>
              <w:rFonts w:asciiTheme="majorEastAsia" w:eastAsiaTheme="majorEastAsia" w:hAnsiTheme="majorEastAsia" w:hint="eastAsia"/>
              <w:sz w:val="24"/>
            </w:rPr>
            <w:t>を</w:t>
          </w:r>
          <w:r>
            <w:rPr>
              <w:rFonts w:asciiTheme="majorEastAsia" w:eastAsiaTheme="majorEastAsia" w:hAnsiTheme="majorEastAsia" w:hint="eastAsia"/>
              <w:sz w:val="24"/>
            </w:rPr>
            <w:t>取り上げ、質疑応答形式で解説いたします。</w:t>
          </w:r>
        </w:p>
        <w:p w:rsidR="00D82FE1" w:rsidRPr="007D0A2D" w:rsidRDefault="00D82FE1" w:rsidP="00D82FE1">
          <w:pPr>
            <w:pStyle w:val="af2"/>
            <w:numPr>
              <w:ilvl w:val="3"/>
              <w:numId w:val="39"/>
            </w:numPr>
            <w:ind w:leftChars="0"/>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727872" behindDoc="0" locked="0" layoutInCell="1" allowOverlap="1" wp14:anchorId="6593AA88" wp14:editId="6D0210F3">
                    <wp:simplePos x="0" y="0"/>
                    <wp:positionH relativeFrom="page">
                      <wp:posOffset>4409895</wp:posOffset>
                    </wp:positionH>
                    <wp:positionV relativeFrom="paragraph">
                      <wp:posOffset>185899</wp:posOffset>
                    </wp:positionV>
                    <wp:extent cx="1790700" cy="872490"/>
                    <wp:effectExtent l="0" t="0" r="19050" b="137160"/>
                    <wp:wrapNone/>
                    <wp:docPr id="12" name="円形吹き出し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872490"/>
                            </a:xfrm>
                            <a:prstGeom prst="wedgeEllipseCallout">
                              <a:avLst>
                                <a:gd name="adj1" fmla="val -38839"/>
                                <a:gd name="adj2" fmla="val 60401"/>
                              </a:avLst>
                            </a:prstGeom>
                            <a:pattFill prst="pct10">
                              <a:fgClr>
                                <a:srgbClr val="000000"/>
                              </a:fgClr>
                              <a:bgClr>
                                <a:srgbClr val="FFFFFF"/>
                              </a:bgClr>
                            </a:pattFill>
                            <a:ln w="9525">
                              <a:solidFill>
                                <a:srgbClr val="000000"/>
                              </a:solidFill>
                              <a:miter lim="800000"/>
                              <a:headEnd/>
                              <a:tailEnd/>
                            </a:ln>
                          </wps:spPr>
                          <wps:txbx>
                            <w:txbxContent>
                              <w:p w:rsidR="00966723" w:rsidRPr="00412470" w:rsidRDefault="00966723" w:rsidP="00D82FE1">
                                <w:pPr>
                                  <w:snapToGrid w:val="0"/>
                                  <w:jc w:val="center"/>
                                  <w:rPr>
                                    <w:rFonts w:ascii="HGS創英角ﾎﾟｯﾌﾟ体" w:eastAsia="HGS創英角ﾎﾟｯﾌﾟ体" w:hAnsi="HGS創英角ﾎﾟｯﾌﾟ体"/>
                                    <w:color w:val="000000" w:themeColor="text1"/>
                                    <w:sz w:val="28"/>
                                    <w:szCs w:val="28"/>
                                  </w:rPr>
                                </w:pPr>
                                <w:r w:rsidRPr="00412470">
                                  <w:rPr>
                                    <w:rFonts w:ascii="HGS創英角ﾎﾟｯﾌﾟ体" w:eastAsia="HGS創英角ﾎﾟｯﾌﾟ体" w:hAnsi="HGS創英角ﾎﾟｯﾌﾟ体" w:hint="eastAsia"/>
                                    <w:color w:val="000000" w:themeColor="text1"/>
                                    <w:sz w:val="28"/>
                                    <w:szCs w:val="28"/>
                                  </w:rPr>
                                  <w:t>事例</w:t>
                                </w:r>
                                <w:r w:rsidRPr="00412470">
                                  <w:rPr>
                                    <w:rFonts w:ascii="HGS創英角ﾎﾟｯﾌﾟ体" w:eastAsia="HGS創英角ﾎﾟｯﾌﾟ体" w:hAnsi="HGS創英角ﾎﾟｯﾌﾟ体"/>
                                    <w:color w:val="000000" w:themeColor="text1"/>
                                    <w:sz w:val="28"/>
                                    <w:szCs w:val="28"/>
                                  </w:rPr>
                                  <w:t>は桜美会</w:t>
                                </w:r>
                                <w:r w:rsidRPr="00412470">
                                  <w:rPr>
                                    <w:rFonts w:ascii="HGS創英角ﾎﾟｯﾌﾟ体" w:eastAsia="HGS創英角ﾎﾟｯﾌﾟ体" w:hAnsi="HGS創英角ﾎﾟｯﾌﾟ体" w:hint="eastAsia"/>
                                    <w:color w:val="000000" w:themeColor="text1"/>
                                    <w:sz w:val="28"/>
                                    <w:szCs w:val="28"/>
                                  </w:rPr>
                                  <w:t>HPに</w:t>
                                </w:r>
                                <w:r w:rsidRPr="00412470">
                                  <w:rPr>
                                    <w:rFonts w:ascii="HGS創英角ﾎﾟｯﾌﾟ体" w:eastAsia="HGS創英角ﾎﾟｯﾌﾟ体" w:hAnsi="HGS創英角ﾎﾟｯﾌﾟ体"/>
                                    <w:color w:val="000000" w:themeColor="text1"/>
                                    <w:sz w:val="28"/>
                                    <w:szCs w:val="28"/>
                                  </w:rPr>
                                  <w:t>掲載</w:t>
                                </w:r>
                                <w:r>
                                  <w:rPr>
                                    <w:rFonts w:ascii="HGS創英角ﾎﾟｯﾌﾟ体" w:eastAsia="HGS創英角ﾎﾟｯﾌﾟ体" w:hAnsi="HGS創英角ﾎﾟｯﾌﾟ体" w:hint="eastAsia"/>
                                    <w:color w:val="000000" w:themeColor="text1"/>
                                    <w:sz w:val="28"/>
                                    <w:szCs w:val="28"/>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93AA88"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0" o:spid="_x0000_s1026" type="#_x0000_t63" style="position:absolute;left:0;text-align:left;margin-left:347.25pt;margin-top:14.65pt;width:141pt;height:68.7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" adj="2411,23847" fillcolor="black">
                    <v:fill r:id="rId10" o:title="" type="pattern"/>
                    <v:textbox>
                      <w:txbxContent>
                        <w:p w:rsidR="00966723" w:rsidRPr="00412470" w:rsidRDefault="00966723" w:rsidP="00D82FE1">
                          <w:pPr>
                            <w:snapToGrid w:val="0"/>
                            <w:jc w:val="center"/>
                            <w:rPr>
                              <w:rFonts w:ascii="HGS創英角ﾎﾟｯﾌﾟ体" w:eastAsia="HGS創英角ﾎﾟｯﾌﾟ体" w:hAnsi="HGS創英角ﾎﾟｯﾌﾟ体"/>
                              <w:color w:val="000000" w:themeColor="text1"/>
                              <w:sz w:val="28"/>
                              <w:szCs w:val="28"/>
                            </w:rPr>
                          </w:pPr>
                          <w:r w:rsidRPr="00412470">
                            <w:rPr>
                              <w:rFonts w:ascii="HGS創英角ﾎﾟｯﾌﾟ体" w:eastAsia="HGS創英角ﾎﾟｯﾌﾟ体" w:hAnsi="HGS創英角ﾎﾟｯﾌﾟ体" w:hint="eastAsia"/>
                              <w:color w:val="000000" w:themeColor="text1"/>
                              <w:sz w:val="28"/>
                              <w:szCs w:val="28"/>
                            </w:rPr>
                            <w:t>事例</w:t>
                          </w:r>
                          <w:r w:rsidRPr="00412470">
                            <w:rPr>
                              <w:rFonts w:ascii="HGS創英角ﾎﾟｯﾌﾟ体" w:eastAsia="HGS創英角ﾎﾟｯﾌﾟ体" w:hAnsi="HGS創英角ﾎﾟｯﾌﾟ体"/>
                              <w:color w:val="000000" w:themeColor="text1"/>
                              <w:sz w:val="28"/>
                              <w:szCs w:val="28"/>
                            </w:rPr>
                            <w:t>は桜美会</w:t>
                          </w:r>
                          <w:r w:rsidRPr="00412470">
                            <w:rPr>
                              <w:rFonts w:ascii="HGS創英角ﾎﾟｯﾌﾟ体" w:eastAsia="HGS創英角ﾎﾟｯﾌﾟ体" w:hAnsi="HGS創英角ﾎﾟｯﾌﾟ体" w:hint="eastAsia"/>
                              <w:color w:val="000000" w:themeColor="text1"/>
                              <w:sz w:val="28"/>
                              <w:szCs w:val="28"/>
                            </w:rPr>
                            <w:t>HPに</w:t>
                          </w:r>
                          <w:r w:rsidRPr="00412470">
                            <w:rPr>
                              <w:rFonts w:ascii="HGS創英角ﾎﾟｯﾌﾟ体" w:eastAsia="HGS創英角ﾎﾟｯﾌﾟ体" w:hAnsi="HGS創英角ﾎﾟｯﾌﾟ体"/>
                              <w:color w:val="000000" w:themeColor="text1"/>
                              <w:sz w:val="28"/>
                              <w:szCs w:val="28"/>
                            </w:rPr>
                            <w:t>掲載</w:t>
                          </w:r>
                          <w:r>
                            <w:rPr>
                              <w:rFonts w:ascii="HGS創英角ﾎﾟｯﾌﾟ体" w:eastAsia="HGS創英角ﾎﾟｯﾌﾟ体" w:hAnsi="HGS創英角ﾎﾟｯﾌﾟ体" w:hint="eastAsia"/>
                              <w:color w:val="000000" w:themeColor="text1"/>
                              <w:sz w:val="28"/>
                              <w:szCs w:val="28"/>
                            </w:rPr>
                            <w:t>!!</w:t>
                          </w:r>
                        </w:p>
                      </w:txbxContent>
                    </v:textbox>
                    <w10:wrap anchorx="page"/>
                  </v:shape>
                </w:pict>
              </mc:Fallback>
            </mc:AlternateContent>
          </w:r>
          <w:r w:rsidRPr="007D0A2D">
            <w:rPr>
              <w:rFonts w:asciiTheme="majorEastAsia" w:eastAsiaTheme="majorEastAsia" w:hAnsiTheme="majorEastAsia" w:hint="eastAsia"/>
              <w:sz w:val="24"/>
              <w:szCs w:val="24"/>
            </w:rPr>
            <w:t>改正法令・通達の理解を深めるもの</w:t>
          </w:r>
        </w:p>
        <w:p w:rsidR="00D82FE1" w:rsidRPr="007D0A2D" w:rsidRDefault="00D82FE1" w:rsidP="00D82FE1">
          <w:pPr>
            <w:pStyle w:val="af2"/>
            <w:numPr>
              <w:ilvl w:val="3"/>
              <w:numId w:val="39"/>
            </w:numPr>
            <w:ind w:leftChars="0"/>
            <w:rPr>
              <w:rFonts w:asciiTheme="majorEastAsia" w:eastAsiaTheme="majorEastAsia" w:hAnsiTheme="majorEastAsia"/>
              <w:sz w:val="24"/>
              <w:szCs w:val="24"/>
            </w:rPr>
          </w:pPr>
          <w:r w:rsidRPr="007D0A2D">
            <w:rPr>
              <w:rFonts w:asciiTheme="majorEastAsia" w:eastAsiaTheme="majorEastAsia" w:hAnsiTheme="majorEastAsia" w:hint="eastAsia"/>
              <w:sz w:val="24"/>
              <w:szCs w:val="24"/>
            </w:rPr>
            <w:t>実務上頻度の多いもの</w:t>
          </w:r>
        </w:p>
        <w:p w:rsidR="00D82FE1" w:rsidRPr="007D0A2D" w:rsidRDefault="00D82FE1" w:rsidP="00D82FE1">
          <w:pPr>
            <w:pStyle w:val="af2"/>
            <w:numPr>
              <w:ilvl w:val="3"/>
              <w:numId w:val="39"/>
            </w:numPr>
            <w:ind w:leftChars="0"/>
            <w:rPr>
              <w:rFonts w:asciiTheme="majorEastAsia" w:eastAsiaTheme="majorEastAsia" w:hAnsiTheme="majorEastAsia"/>
              <w:sz w:val="24"/>
              <w:szCs w:val="24"/>
            </w:rPr>
          </w:pPr>
          <w:r w:rsidRPr="007D0A2D">
            <w:rPr>
              <w:rFonts w:asciiTheme="majorEastAsia" w:eastAsiaTheme="majorEastAsia" w:hAnsiTheme="majorEastAsia" w:hint="eastAsia"/>
              <w:sz w:val="24"/>
              <w:szCs w:val="24"/>
            </w:rPr>
            <w:t>取扱い上紛らわしいもの　等</w:t>
          </w:r>
        </w:p>
        <w:p w:rsidR="00D82FE1" w:rsidRPr="00D87725" w:rsidRDefault="00D82FE1" w:rsidP="00D82FE1">
          <w:pPr>
            <w:rPr>
              <w:rFonts w:asciiTheme="majorEastAsia" w:eastAsiaTheme="majorEastAsia" w:hAnsiTheme="majorEastAsia"/>
              <w:sz w:val="24"/>
            </w:rPr>
          </w:pPr>
          <w:r w:rsidRPr="00D87725">
            <w:rPr>
              <w:rFonts w:asciiTheme="majorEastAsia" w:eastAsiaTheme="majorEastAsia" w:hAnsiTheme="majorEastAsia" w:hint="eastAsia"/>
              <w:sz w:val="24"/>
            </w:rPr>
            <w:t>応</w:t>
          </w:r>
          <w:r>
            <w:rPr>
              <w:rFonts w:asciiTheme="majorEastAsia" w:eastAsiaTheme="majorEastAsia" w:hAnsiTheme="majorEastAsia" w:hint="eastAsia"/>
              <w:sz w:val="24"/>
            </w:rPr>
            <w:t xml:space="preserve"> </w:t>
          </w:r>
          <w:r w:rsidRPr="00D87725">
            <w:rPr>
              <w:rFonts w:asciiTheme="majorEastAsia" w:eastAsiaTheme="majorEastAsia" w:hAnsiTheme="majorEastAsia" w:hint="eastAsia"/>
              <w:sz w:val="24"/>
            </w:rPr>
            <w:t>答</w:t>
          </w:r>
          <w:r>
            <w:rPr>
              <w:rFonts w:asciiTheme="majorEastAsia" w:eastAsiaTheme="majorEastAsia" w:hAnsiTheme="majorEastAsia" w:hint="eastAsia"/>
              <w:sz w:val="24"/>
            </w:rPr>
            <w:t xml:space="preserve"> </w:t>
          </w:r>
          <w:r w:rsidRPr="00D87725">
            <w:rPr>
              <w:rFonts w:asciiTheme="majorEastAsia" w:eastAsiaTheme="majorEastAsia" w:hAnsiTheme="majorEastAsia" w:hint="eastAsia"/>
              <w:sz w:val="24"/>
            </w:rPr>
            <w:t>者</w:t>
          </w:r>
          <w:r>
            <w:rPr>
              <w:rFonts w:asciiTheme="majorEastAsia" w:eastAsiaTheme="majorEastAsia" w:hAnsiTheme="majorEastAsia" w:hint="eastAsia"/>
              <w:sz w:val="24"/>
            </w:rPr>
            <w:t xml:space="preserve">　大阪国税局　課税第一部　審理課主査　等</w:t>
          </w:r>
          <w:r w:rsidRPr="001B2FEE">
            <w:rPr>
              <w:rFonts w:asciiTheme="majorEastAsia" w:eastAsiaTheme="majorEastAsia" w:hAnsiTheme="majorEastAsia"/>
              <w:noProof/>
              <w:sz w:val="24"/>
            </w:rPr>
            <w:t xml:space="preserve"> </w:t>
          </w:r>
        </w:p>
        <w:p w:rsidR="00D82FE1" w:rsidRPr="005B3C88" w:rsidRDefault="00D82FE1" w:rsidP="00D82FE1">
          <w:pPr>
            <w:rPr>
              <w:rFonts w:asciiTheme="majorEastAsia" w:eastAsiaTheme="majorEastAsia" w:hAnsiTheme="majorEastAsia"/>
              <w:sz w:val="24"/>
            </w:rPr>
          </w:pPr>
          <w:r>
            <w:rPr>
              <w:rFonts w:asciiTheme="majorEastAsia" w:eastAsiaTheme="majorEastAsia" w:hAnsiTheme="majorEastAsia" w:hint="eastAsia"/>
              <w:sz w:val="24"/>
            </w:rPr>
            <w:t>質 疑 者　桜美会　研修部員</w:t>
          </w:r>
        </w:p>
        <w:p w:rsidR="00D82FE1" w:rsidRPr="00412470" w:rsidRDefault="00D82FE1" w:rsidP="00D82FE1">
          <w:pPr>
            <w:rPr>
              <w:rFonts w:asciiTheme="majorEastAsia" w:eastAsiaTheme="majorEastAsia" w:hAnsiTheme="majorEastAsia"/>
              <w:sz w:val="24"/>
            </w:rPr>
          </w:pPr>
          <w:r>
            <w:rPr>
              <w:rFonts w:asciiTheme="majorEastAsia" w:eastAsiaTheme="majorEastAsia" w:hAnsiTheme="majorEastAsia" w:hint="eastAsia"/>
              <w:sz w:val="24"/>
            </w:rPr>
            <w:t xml:space="preserve">研修事例　</w:t>
          </w:r>
          <w:r w:rsidRPr="00412470">
            <w:rPr>
              <w:rFonts w:asciiTheme="majorEastAsia" w:eastAsiaTheme="majorEastAsia" w:hAnsiTheme="majorEastAsia" w:hint="eastAsia"/>
              <w:sz w:val="24"/>
              <w:u w:val="wavyHeavy"/>
            </w:rPr>
            <w:t>｢研修事例(</w:t>
          </w:r>
          <w:r w:rsidRPr="00CB7A8D">
            <w:rPr>
              <w:rFonts w:asciiTheme="majorEastAsia" w:eastAsiaTheme="majorEastAsia" w:hAnsiTheme="majorEastAsia" w:hint="eastAsia"/>
              <w:sz w:val="24"/>
              <w:u w:val="wavyHeavy"/>
            </w:rPr>
            <w:t>問題集</w:t>
          </w:r>
          <w:r>
            <w:rPr>
              <w:rFonts w:asciiTheme="majorEastAsia" w:eastAsiaTheme="majorEastAsia" w:hAnsiTheme="majorEastAsia" w:hint="eastAsia"/>
              <w:sz w:val="24"/>
              <w:u w:val="wavyHeavy"/>
            </w:rPr>
            <w:t>)｣は</w:t>
          </w:r>
          <w:r w:rsidRPr="00CB7A8D">
            <w:rPr>
              <w:rFonts w:asciiTheme="majorEastAsia" w:eastAsiaTheme="majorEastAsia" w:hAnsiTheme="majorEastAsia" w:hint="eastAsia"/>
              <w:sz w:val="24"/>
              <w:u w:val="wavyHeavy"/>
            </w:rPr>
            <w:t>、</w:t>
          </w:r>
          <w:r>
            <w:rPr>
              <w:rFonts w:asciiTheme="majorEastAsia" w:eastAsiaTheme="majorEastAsia" w:hAnsiTheme="majorEastAsia" w:hint="eastAsia"/>
              <w:sz w:val="24"/>
              <w:u w:val="wavyHeavy"/>
            </w:rPr>
            <w:t>桜美会ホームページで全文掲載</w:t>
          </w:r>
          <w:r w:rsidRPr="00412470">
            <w:rPr>
              <w:rFonts w:asciiTheme="majorEastAsia" w:eastAsiaTheme="majorEastAsia" w:hAnsiTheme="majorEastAsia" w:hint="eastAsia"/>
              <w:sz w:val="24"/>
            </w:rPr>
            <w:t>します。(７月初旬予定</w:t>
          </w:r>
          <w:r w:rsidRPr="00412470">
            <w:rPr>
              <w:rFonts w:asciiTheme="majorEastAsia" w:eastAsiaTheme="majorEastAsia" w:hAnsiTheme="majorEastAsia"/>
              <w:sz w:val="24"/>
            </w:rPr>
            <w:t>)</w:t>
          </w:r>
        </w:p>
        <w:p w:rsidR="00D82FE1" w:rsidRDefault="00D82FE1" w:rsidP="00D82FE1">
          <w:pPr>
            <w:ind w:left="1274" w:hangingChars="531" w:hanging="1274"/>
            <w:rPr>
              <w:rFonts w:asciiTheme="majorEastAsia" w:eastAsiaTheme="majorEastAsia" w:hAnsiTheme="majorEastAsia"/>
              <w:sz w:val="24"/>
              <w:u w:val="wavyHeavy"/>
            </w:rPr>
          </w:pPr>
          <w:r>
            <w:rPr>
              <w:rFonts w:asciiTheme="majorEastAsia" w:eastAsiaTheme="majorEastAsia" w:hAnsiTheme="majorEastAsia" w:hint="eastAsia"/>
              <w:sz w:val="24"/>
            </w:rPr>
            <w:t>資 料 等　当日の参加者には、｢問題集｣と、併せて</w:t>
          </w:r>
          <w:r w:rsidRPr="00CB7A8D">
            <w:rPr>
              <w:rFonts w:asciiTheme="majorEastAsia" w:eastAsiaTheme="majorEastAsia" w:hAnsiTheme="majorEastAsia" w:hint="eastAsia"/>
              <w:sz w:val="24"/>
              <w:u w:val="wavyHeavy"/>
            </w:rPr>
            <w:t>事例解説で用いたパワーポイント等の</w:t>
          </w:r>
        </w:p>
        <w:p w:rsidR="00D82FE1" w:rsidRPr="00CB7A8D" w:rsidRDefault="00D82FE1" w:rsidP="00D82FE1">
          <w:pPr>
            <w:ind w:leftChars="600" w:left="2534" w:hangingChars="531" w:hanging="1274"/>
            <w:rPr>
              <w:rFonts w:asciiTheme="majorEastAsia" w:eastAsiaTheme="majorEastAsia" w:hAnsiTheme="majorEastAsia"/>
              <w:sz w:val="24"/>
              <w:u w:val="wavyHeavy"/>
            </w:rPr>
          </w:pPr>
          <w:r>
            <w:rPr>
              <w:rFonts w:asciiTheme="majorEastAsia" w:eastAsiaTheme="majorEastAsia" w:hAnsiTheme="majorEastAsia"/>
              <w:noProof/>
              <w:sz w:val="24"/>
              <w:u w:val="wavyHeavy"/>
            </w:rPr>
            <mc:AlternateContent>
              <mc:Choice Requires="wps">
                <w:drawing>
                  <wp:anchor distT="0" distB="0" distL="114300" distR="114300" simplePos="0" relativeHeight="251725824" behindDoc="0" locked="0" layoutInCell="1" allowOverlap="1" wp14:anchorId="0351298D" wp14:editId="5BB3AFA8">
                    <wp:simplePos x="0" y="0"/>
                    <wp:positionH relativeFrom="column">
                      <wp:posOffset>4431030</wp:posOffset>
                    </wp:positionH>
                    <wp:positionV relativeFrom="paragraph">
                      <wp:posOffset>36195</wp:posOffset>
                    </wp:positionV>
                    <wp:extent cx="1647825" cy="752475"/>
                    <wp:effectExtent l="133350" t="76200" r="47625" b="47625"/>
                    <wp:wrapNone/>
                    <wp:docPr id="22" name="円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752475"/>
                            </a:xfrm>
                            <a:prstGeom prst="wedgeEllipseCallout">
                              <a:avLst>
                                <a:gd name="adj1" fmla="val -56050"/>
                                <a:gd name="adj2" fmla="val -57486"/>
                              </a:avLst>
                            </a:prstGeom>
                            <a:pattFill prst="pct10">
                              <a:fgClr>
                                <a:schemeClr val="tx1">
                                  <a:lumMod val="100000"/>
                                  <a:lumOff val="0"/>
                                </a:schemeClr>
                              </a:fgClr>
                              <a:bgClr>
                                <a:schemeClr val="bg1">
                                  <a:lumMod val="100000"/>
                                  <a:lumOff val="0"/>
                                </a:schemeClr>
                              </a:bgClr>
                            </a:pattFill>
                            <a:ln w="9525">
                              <a:solidFill>
                                <a:schemeClr val="tx1">
                                  <a:lumMod val="100000"/>
                                  <a:lumOff val="0"/>
                                </a:schemeClr>
                              </a:solidFill>
                              <a:miter lim="800000"/>
                              <a:headEnd/>
                              <a:tailEnd/>
                            </a:ln>
                          </wps:spPr>
                          <wps:txbx>
                            <w:txbxContent>
                              <w:p w:rsidR="00966723" w:rsidRPr="000D1244" w:rsidRDefault="00966723" w:rsidP="00D82FE1">
                                <w:pPr>
                                  <w:snapToGrid w:val="0"/>
                                  <w:jc w:val="center"/>
                                  <w:rPr>
                                    <w:rFonts w:ascii="HGS創英角ﾎﾟｯﾌﾟ体" w:eastAsia="HGS創英角ﾎﾟｯﾌﾟ体" w:hAnsi="HGS創英角ﾎﾟｯﾌﾟ体"/>
                                    <w:color w:val="000000" w:themeColor="text1"/>
                                    <w:sz w:val="28"/>
                                    <w:szCs w:val="28"/>
                                  </w:rPr>
                                </w:pPr>
                                <w:r w:rsidRPr="000D1244">
                                  <w:rPr>
                                    <w:rFonts w:ascii="HGS創英角ﾎﾟｯﾌﾟ体" w:eastAsia="HGS創英角ﾎﾟｯﾌﾟ体" w:hAnsi="HGS創英角ﾎﾟｯﾌﾟ体" w:hint="eastAsia"/>
                                    <w:color w:val="000000" w:themeColor="text1"/>
                                    <w:sz w:val="28"/>
                                    <w:szCs w:val="28"/>
                                  </w:rPr>
                                  <w:t>参加者には</w:t>
                                </w:r>
                                <w:r w:rsidRPr="000D1244">
                                  <w:rPr>
                                    <w:rFonts w:ascii="HGS創英角ﾎﾟｯﾌﾟ体" w:eastAsia="HGS創英角ﾎﾟｯﾌﾟ体" w:hAnsi="HGS創英角ﾎﾟｯﾌﾟ体"/>
                                    <w:color w:val="000000" w:themeColor="text1"/>
                                    <w:sz w:val="28"/>
                                    <w:szCs w:val="28"/>
                                  </w:rPr>
                                  <w:t>資料集</w:t>
                                </w:r>
                                <w:r>
                                  <w:rPr>
                                    <w:rFonts w:ascii="HGS創英角ﾎﾟｯﾌﾟ体" w:eastAsia="HGS創英角ﾎﾟｯﾌﾟ体" w:hAnsi="HGS創英角ﾎﾟｯﾌﾟ体" w:hint="eastAsia"/>
                                    <w:color w:val="000000" w:themeColor="text1"/>
                                    <w:sz w:val="28"/>
                                    <w:szCs w:val="28"/>
                                  </w:rPr>
                                  <w:t>も!!</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351298D" id="円形吹き出し 7" o:spid="_x0000_s1027" type="#_x0000_t63" style="position:absolute;left:0;text-align:left;margin-left:348.9pt;margin-top:2.85pt;width:129.75pt;height:59.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" adj="-1307,-1617" fillcolor="black [3213]" strokecolor="black [3213]">
                    <v:fill r:id="rId10" o:title="" color2="white [3212]" type="pattern"/>
                    <v:textbox>
                      <w:txbxContent>
                        <w:p w:rsidR="00966723" w:rsidRPr="000D1244" w:rsidRDefault="00966723" w:rsidP="00D82FE1">
                          <w:pPr>
                            <w:snapToGrid w:val="0"/>
                            <w:jc w:val="center"/>
                            <w:rPr>
                              <w:rFonts w:ascii="HGS創英角ﾎﾟｯﾌﾟ体" w:eastAsia="HGS創英角ﾎﾟｯﾌﾟ体" w:hAnsi="HGS創英角ﾎﾟｯﾌﾟ体"/>
                              <w:color w:val="000000" w:themeColor="text1"/>
                              <w:sz w:val="28"/>
                              <w:szCs w:val="28"/>
                            </w:rPr>
                          </w:pPr>
                          <w:r w:rsidRPr="000D1244">
                            <w:rPr>
                              <w:rFonts w:ascii="HGS創英角ﾎﾟｯﾌﾟ体" w:eastAsia="HGS創英角ﾎﾟｯﾌﾟ体" w:hAnsi="HGS創英角ﾎﾟｯﾌﾟ体" w:hint="eastAsia"/>
                              <w:color w:val="000000" w:themeColor="text1"/>
                              <w:sz w:val="28"/>
                              <w:szCs w:val="28"/>
                            </w:rPr>
                            <w:t>参加者には</w:t>
                          </w:r>
                          <w:r w:rsidRPr="000D1244">
                            <w:rPr>
                              <w:rFonts w:ascii="HGS創英角ﾎﾟｯﾌﾟ体" w:eastAsia="HGS創英角ﾎﾟｯﾌﾟ体" w:hAnsi="HGS創英角ﾎﾟｯﾌﾟ体"/>
                              <w:color w:val="000000" w:themeColor="text1"/>
                              <w:sz w:val="28"/>
                              <w:szCs w:val="28"/>
                            </w:rPr>
                            <w:t>資料集</w:t>
                          </w:r>
                          <w:r>
                            <w:rPr>
                              <w:rFonts w:ascii="HGS創英角ﾎﾟｯﾌﾟ体" w:eastAsia="HGS創英角ﾎﾟｯﾌﾟ体" w:hAnsi="HGS創英角ﾎﾟｯﾌﾟ体" w:hint="eastAsia"/>
                              <w:color w:val="000000" w:themeColor="text1"/>
                              <w:sz w:val="28"/>
                              <w:szCs w:val="28"/>
                            </w:rPr>
                            <w:t>も!!</w:t>
                          </w:r>
                        </w:p>
                      </w:txbxContent>
                    </v:textbox>
                  </v:shape>
                </w:pict>
              </mc:Fallback>
            </mc:AlternateContent>
          </w:r>
          <w:r>
            <w:rPr>
              <w:rFonts w:asciiTheme="majorEastAsia" w:eastAsiaTheme="majorEastAsia" w:hAnsiTheme="majorEastAsia" w:hint="eastAsia"/>
              <w:sz w:val="24"/>
              <w:u w:val="wavyHeavy"/>
            </w:rPr>
            <w:t>｢</w:t>
          </w:r>
          <w:r w:rsidRPr="00CB7A8D">
            <w:rPr>
              <w:rFonts w:asciiTheme="majorEastAsia" w:eastAsiaTheme="majorEastAsia" w:hAnsiTheme="majorEastAsia" w:hint="eastAsia"/>
              <w:sz w:val="24"/>
              <w:u w:val="wavyHeavy"/>
            </w:rPr>
            <w:t>解説用資料</w:t>
          </w:r>
          <w:r>
            <w:rPr>
              <w:rFonts w:asciiTheme="majorEastAsia" w:eastAsiaTheme="majorEastAsia" w:hAnsiTheme="majorEastAsia" w:hint="eastAsia"/>
              <w:sz w:val="24"/>
              <w:u w:val="wavyHeavy"/>
            </w:rPr>
            <w:t>集</w:t>
          </w:r>
          <w:r w:rsidRPr="00CB7A8D">
            <w:rPr>
              <w:rFonts w:asciiTheme="majorEastAsia" w:eastAsiaTheme="majorEastAsia" w:hAnsiTheme="majorEastAsia" w:hint="eastAsia"/>
              <w:sz w:val="24"/>
              <w:u w:val="wavyHeavy"/>
            </w:rPr>
            <w:t>(桜美会作成)</w:t>
          </w:r>
          <w:r>
            <w:rPr>
              <w:rFonts w:asciiTheme="majorEastAsia" w:eastAsiaTheme="majorEastAsia" w:hAnsiTheme="majorEastAsia" w:hint="eastAsia"/>
              <w:sz w:val="24"/>
              <w:u w:val="wavyHeavy"/>
            </w:rPr>
            <w:t>｣を</w:t>
          </w:r>
          <w:r w:rsidRPr="00CB7A8D">
            <w:rPr>
              <w:rFonts w:asciiTheme="majorEastAsia" w:eastAsiaTheme="majorEastAsia" w:hAnsiTheme="majorEastAsia" w:hint="eastAsia"/>
              <w:sz w:val="24"/>
              <w:u w:val="wavyHeavy"/>
            </w:rPr>
            <w:t>お渡しいたします。</w:t>
          </w:r>
        </w:p>
        <w:p w:rsidR="00D82FE1" w:rsidRDefault="00D82FE1" w:rsidP="00D82FE1">
          <w:pPr>
            <w:ind w:leftChars="305" w:left="640"/>
            <w:rPr>
              <w:rFonts w:asciiTheme="majorEastAsia" w:eastAsiaTheme="majorEastAsia" w:hAnsiTheme="majorEastAsia"/>
              <w:sz w:val="24"/>
            </w:rPr>
          </w:pPr>
        </w:p>
        <w:p w:rsidR="00D82FE1" w:rsidRDefault="00D82FE1" w:rsidP="00D82FE1">
          <w:pPr>
            <w:ind w:leftChars="605" w:left="1270"/>
            <w:rPr>
              <w:rFonts w:asciiTheme="majorEastAsia" w:eastAsiaTheme="majorEastAsia" w:hAnsiTheme="majorEastAsia"/>
              <w:sz w:val="24"/>
            </w:rPr>
          </w:pPr>
          <w:r>
            <w:rPr>
              <w:rFonts w:asciiTheme="majorEastAsia" w:eastAsiaTheme="majorEastAsia" w:hAnsiTheme="majorEastAsia"/>
              <w:noProof/>
              <w:sz w:val="24"/>
            </w:rPr>
            <mc:AlternateContent>
              <mc:Choice Requires="wps">
                <w:drawing>
                  <wp:anchor distT="0" distB="0" distL="114300" distR="114300" simplePos="0" relativeHeight="251726848" behindDoc="0" locked="0" layoutInCell="1" allowOverlap="1" wp14:anchorId="1766AB09" wp14:editId="58BC2B12">
                    <wp:simplePos x="0" y="0"/>
                    <wp:positionH relativeFrom="margin">
                      <wp:posOffset>261327</wp:posOffset>
                    </wp:positionH>
                    <wp:positionV relativeFrom="paragraph">
                      <wp:posOffset>547226</wp:posOffset>
                    </wp:positionV>
                    <wp:extent cx="5667375" cy="831137"/>
                    <wp:effectExtent l="0" t="0" r="66675" b="26670"/>
                    <wp:wrapNone/>
                    <wp:docPr id="28" name="メ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831137"/>
                            </a:xfrm>
                            <a:prstGeom prst="foldedCorner">
                              <a:avLst>
                                <a:gd name="adj" fmla="val 10975"/>
                              </a:avLst>
                            </a:prstGeom>
                            <a:solidFill>
                              <a:schemeClr val="bg1">
                                <a:lumMod val="95000"/>
                                <a:lumOff val="0"/>
                              </a:schemeClr>
                            </a:solidFill>
                            <a:ln w="9525">
                              <a:solidFill>
                                <a:schemeClr val="tx1">
                                  <a:lumMod val="100000"/>
                                  <a:lumOff val="0"/>
                                </a:schemeClr>
                              </a:solidFill>
                              <a:miter lim="800000"/>
                              <a:headEnd/>
                              <a:tailEnd/>
                            </a:ln>
                          </wps:spPr>
                          <wps:txbx>
                            <w:txbxContent>
                              <w:p w:rsidR="00966723" w:rsidRPr="007D0A2D" w:rsidRDefault="00966723" w:rsidP="00D82FE1">
                                <w:pPr>
                                  <w:pStyle w:val="af2"/>
                                  <w:numPr>
                                    <w:ilvl w:val="0"/>
                                    <w:numId w:val="40"/>
                                  </w:numPr>
                                  <w:ind w:leftChars="0"/>
                                  <w:jc w:val="left"/>
                                  <w:rPr>
                                    <w:rFonts w:asciiTheme="majorEastAsia" w:eastAsiaTheme="majorEastAsia" w:hAnsiTheme="majorEastAsia"/>
                                    <w:color w:val="000000" w:themeColor="text1"/>
                                    <w:sz w:val="24"/>
                                    <w:szCs w:val="24"/>
                                  </w:rPr>
                                </w:pPr>
                                <w:r w:rsidRPr="007D0A2D">
                                  <w:rPr>
                                    <w:rFonts w:asciiTheme="majorEastAsia" w:eastAsiaTheme="majorEastAsia" w:hAnsiTheme="majorEastAsia"/>
                                    <w:color w:val="000000" w:themeColor="text1"/>
                                    <w:sz w:val="24"/>
                                    <w:szCs w:val="24"/>
                                  </w:rPr>
                                  <w:t>多数の</w:t>
                                </w:r>
                                <w:r w:rsidRPr="007D0A2D">
                                  <w:rPr>
                                    <w:rFonts w:asciiTheme="majorEastAsia" w:eastAsiaTheme="majorEastAsia" w:hAnsiTheme="majorEastAsia" w:hint="eastAsia"/>
                                    <w:color w:val="000000" w:themeColor="text1"/>
                                    <w:sz w:val="24"/>
                                    <w:szCs w:val="24"/>
                                  </w:rPr>
                                  <w:t>参加</w:t>
                                </w:r>
                                <w:r w:rsidRPr="007D0A2D">
                                  <w:rPr>
                                    <w:rFonts w:asciiTheme="majorEastAsia" w:eastAsiaTheme="majorEastAsia" w:hAnsiTheme="majorEastAsia"/>
                                    <w:color w:val="000000" w:themeColor="text1"/>
                                    <w:sz w:val="24"/>
                                    <w:szCs w:val="24"/>
                                  </w:rPr>
                                  <w:t>が</w:t>
                                </w:r>
                                <w:r w:rsidRPr="007D0A2D">
                                  <w:rPr>
                                    <w:rFonts w:asciiTheme="majorEastAsia" w:eastAsiaTheme="majorEastAsia" w:hAnsiTheme="majorEastAsia" w:hint="eastAsia"/>
                                    <w:color w:val="000000" w:themeColor="text1"/>
                                    <w:sz w:val="24"/>
                                    <w:szCs w:val="24"/>
                                  </w:rPr>
                                  <w:t>予想されますので</w:t>
                                </w:r>
                                <w:r w:rsidRPr="007D0A2D">
                                  <w:rPr>
                                    <w:rFonts w:asciiTheme="majorEastAsia" w:eastAsiaTheme="majorEastAsia" w:hAnsiTheme="majorEastAsia"/>
                                    <w:color w:val="000000" w:themeColor="text1"/>
                                    <w:sz w:val="24"/>
                                    <w:szCs w:val="24"/>
                                  </w:rPr>
                                  <w:t>、できるだけ早めにご来場ください。</w:t>
                                </w:r>
                              </w:p>
                              <w:p w:rsidR="00966723" w:rsidRPr="007D0A2D" w:rsidRDefault="00966723" w:rsidP="00D82FE1">
                                <w:pPr>
                                  <w:pStyle w:val="af2"/>
                                  <w:numPr>
                                    <w:ilvl w:val="0"/>
                                    <w:numId w:val="40"/>
                                  </w:numPr>
                                  <w:ind w:leftChars="0"/>
                                  <w:jc w:val="left"/>
                                  <w:rPr>
                                    <w:rFonts w:asciiTheme="majorEastAsia" w:eastAsiaTheme="majorEastAsia" w:hAnsiTheme="majorEastAsia"/>
                                    <w:color w:val="000000" w:themeColor="text1"/>
                                    <w:sz w:val="24"/>
                                    <w:szCs w:val="24"/>
                                  </w:rPr>
                                </w:pPr>
                                <w:r w:rsidRPr="007D0A2D">
                                  <w:rPr>
                                    <w:rFonts w:asciiTheme="majorEastAsia" w:eastAsiaTheme="majorEastAsia" w:hAnsiTheme="majorEastAsia" w:hint="eastAsia"/>
                                    <w:color w:val="000000" w:themeColor="text1"/>
                                    <w:sz w:val="24"/>
                                    <w:szCs w:val="24"/>
                                  </w:rPr>
                                  <w:t>会場の収容人員に</w:t>
                                </w:r>
                                <w:r w:rsidRPr="007D0A2D">
                                  <w:rPr>
                                    <w:rFonts w:asciiTheme="majorEastAsia" w:eastAsiaTheme="majorEastAsia" w:hAnsiTheme="majorEastAsia"/>
                                    <w:color w:val="000000" w:themeColor="text1"/>
                                    <w:sz w:val="24"/>
                                    <w:szCs w:val="24"/>
                                  </w:rPr>
                                  <w:t>限りがあり</w:t>
                                </w:r>
                                <w:r w:rsidRPr="007D0A2D">
                                  <w:rPr>
                                    <w:rFonts w:asciiTheme="majorEastAsia" w:eastAsiaTheme="majorEastAsia" w:hAnsiTheme="majorEastAsia" w:hint="eastAsia"/>
                                    <w:color w:val="000000" w:themeColor="text1"/>
                                    <w:sz w:val="24"/>
                                    <w:szCs w:val="24"/>
                                  </w:rPr>
                                  <w:t>ます(</w:t>
                                </w:r>
                                <w:r w:rsidRPr="007D0A2D">
                                  <w:rPr>
                                    <w:rFonts w:asciiTheme="majorEastAsia" w:eastAsiaTheme="majorEastAsia" w:hAnsiTheme="majorEastAsia"/>
                                    <w:color w:val="000000" w:themeColor="text1"/>
                                    <w:sz w:val="24"/>
                                    <w:szCs w:val="24"/>
                                  </w:rPr>
                                  <w:t>801</w:t>
                                </w:r>
                                <w:r w:rsidRPr="007D0A2D">
                                  <w:rPr>
                                    <w:rFonts w:asciiTheme="majorEastAsia" w:eastAsiaTheme="majorEastAsia" w:hAnsiTheme="majorEastAsia" w:hint="eastAsia"/>
                                    <w:color w:val="000000" w:themeColor="text1"/>
                                    <w:sz w:val="24"/>
                                    <w:szCs w:val="24"/>
                                  </w:rPr>
                                  <w:t>席)ので</w:t>
                                </w:r>
                                <w:r w:rsidRPr="007D0A2D">
                                  <w:rPr>
                                    <w:rFonts w:asciiTheme="majorEastAsia" w:eastAsiaTheme="majorEastAsia" w:hAnsiTheme="majorEastAsia"/>
                                    <w:color w:val="000000" w:themeColor="text1"/>
                                    <w:sz w:val="24"/>
                                    <w:szCs w:val="24"/>
                                  </w:rPr>
                                  <w:t>、</w:t>
                                </w:r>
                                <w:r w:rsidRPr="007D0A2D">
                                  <w:rPr>
                                    <w:rFonts w:asciiTheme="majorEastAsia" w:eastAsiaTheme="majorEastAsia" w:hAnsiTheme="majorEastAsia" w:hint="eastAsia"/>
                                    <w:color w:val="000000" w:themeColor="text1"/>
                                    <w:sz w:val="24"/>
                                    <w:szCs w:val="24"/>
                                  </w:rPr>
                                  <w:t>座席は</w:t>
                                </w:r>
                                <w:r w:rsidRPr="007D0A2D">
                                  <w:rPr>
                                    <w:rFonts w:asciiTheme="majorEastAsia" w:eastAsiaTheme="majorEastAsia" w:hAnsiTheme="majorEastAsia"/>
                                    <w:color w:val="000000" w:themeColor="text1"/>
                                    <w:sz w:val="24"/>
                                    <w:szCs w:val="24"/>
                                  </w:rPr>
                                  <w:t>到着順とさせていただきます</w:t>
                                </w:r>
                                <w:r w:rsidRPr="007D0A2D">
                                  <w:rPr>
                                    <w:rFonts w:asciiTheme="majorEastAsia" w:eastAsiaTheme="majorEastAsia" w:hAnsiTheme="majorEastAsia" w:hint="eastAsia"/>
                                    <w:color w:val="000000" w:themeColor="text1"/>
                                    <w:sz w:val="24"/>
                                    <w:szCs w:val="24"/>
                                  </w:rPr>
                                  <w:t>。予め</w:t>
                                </w:r>
                                <w:r w:rsidRPr="007D0A2D">
                                  <w:rPr>
                                    <w:rFonts w:asciiTheme="majorEastAsia" w:eastAsiaTheme="majorEastAsia" w:hAnsiTheme="majorEastAsia"/>
                                    <w:color w:val="000000" w:themeColor="text1"/>
                                    <w:sz w:val="24"/>
                                    <w:szCs w:val="24"/>
                                  </w:rPr>
                                  <w:t>ご了承ください。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66AB09"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9" o:spid="_x0000_s1028" type="#_x0000_t65" style="position:absolute;left:0;text-align:left;margin-left:20.6pt;margin-top:43.1pt;width:446.25pt;height:65.4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" adj="19229" fillcolor="#f2f2f2 [3052]" strokecolor="black [3213]">
                    <v:stroke joinstyle="miter"/>
                    <v:textbox>
                      <w:txbxContent>
                        <w:p w:rsidR="00966723" w:rsidRPr="007D0A2D" w:rsidRDefault="00966723" w:rsidP="00D82FE1">
                          <w:pPr>
                            <w:pStyle w:val="af2"/>
                            <w:numPr>
                              <w:ilvl w:val="0"/>
                              <w:numId w:val="40"/>
                            </w:numPr>
                            <w:ind w:leftChars="0"/>
                            <w:jc w:val="left"/>
                            <w:rPr>
                              <w:rFonts w:asciiTheme="majorEastAsia" w:eastAsiaTheme="majorEastAsia" w:hAnsiTheme="majorEastAsia"/>
                              <w:color w:val="000000" w:themeColor="text1"/>
                              <w:sz w:val="24"/>
                              <w:szCs w:val="24"/>
                            </w:rPr>
                          </w:pPr>
                          <w:r w:rsidRPr="007D0A2D">
                            <w:rPr>
                              <w:rFonts w:asciiTheme="majorEastAsia" w:eastAsiaTheme="majorEastAsia" w:hAnsiTheme="majorEastAsia"/>
                              <w:color w:val="000000" w:themeColor="text1"/>
                              <w:sz w:val="24"/>
                              <w:szCs w:val="24"/>
                            </w:rPr>
                            <w:t>多数の</w:t>
                          </w:r>
                          <w:r w:rsidRPr="007D0A2D">
                            <w:rPr>
                              <w:rFonts w:asciiTheme="majorEastAsia" w:eastAsiaTheme="majorEastAsia" w:hAnsiTheme="majorEastAsia" w:hint="eastAsia"/>
                              <w:color w:val="000000" w:themeColor="text1"/>
                              <w:sz w:val="24"/>
                              <w:szCs w:val="24"/>
                            </w:rPr>
                            <w:t>参加</w:t>
                          </w:r>
                          <w:r w:rsidRPr="007D0A2D">
                            <w:rPr>
                              <w:rFonts w:asciiTheme="majorEastAsia" w:eastAsiaTheme="majorEastAsia" w:hAnsiTheme="majorEastAsia"/>
                              <w:color w:val="000000" w:themeColor="text1"/>
                              <w:sz w:val="24"/>
                              <w:szCs w:val="24"/>
                            </w:rPr>
                            <w:t>が</w:t>
                          </w:r>
                          <w:r w:rsidRPr="007D0A2D">
                            <w:rPr>
                              <w:rFonts w:asciiTheme="majorEastAsia" w:eastAsiaTheme="majorEastAsia" w:hAnsiTheme="majorEastAsia" w:hint="eastAsia"/>
                              <w:color w:val="000000" w:themeColor="text1"/>
                              <w:sz w:val="24"/>
                              <w:szCs w:val="24"/>
                            </w:rPr>
                            <w:t>予想されますので</w:t>
                          </w:r>
                          <w:r w:rsidRPr="007D0A2D">
                            <w:rPr>
                              <w:rFonts w:asciiTheme="majorEastAsia" w:eastAsiaTheme="majorEastAsia" w:hAnsiTheme="majorEastAsia"/>
                              <w:color w:val="000000" w:themeColor="text1"/>
                              <w:sz w:val="24"/>
                              <w:szCs w:val="24"/>
                            </w:rPr>
                            <w:t>、できるだけ早めにご来場ください。</w:t>
                          </w:r>
                        </w:p>
                        <w:p w:rsidR="00966723" w:rsidRPr="007D0A2D" w:rsidRDefault="00966723" w:rsidP="00D82FE1">
                          <w:pPr>
                            <w:pStyle w:val="af2"/>
                            <w:numPr>
                              <w:ilvl w:val="0"/>
                              <w:numId w:val="40"/>
                            </w:numPr>
                            <w:ind w:leftChars="0"/>
                            <w:jc w:val="left"/>
                            <w:rPr>
                              <w:rFonts w:asciiTheme="majorEastAsia" w:eastAsiaTheme="majorEastAsia" w:hAnsiTheme="majorEastAsia"/>
                              <w:color w:val="000000" w:themeColor="text1"/>
                              <w:sz w:val="24"/>
                              <w:szCs w:val="24"/>
                            </w:rPr>
                          </w:pPr>
                          <w:r w:rsidRPr="007D0A2D">
                            <w:rPr>
                              <w:rFonts w:asciiTheme="majorEastAsia" w:eastAsiaTheme="majorEastAsia" w:hAnsiTheme="majorEastAsia" w:hint="eastAsia"/>
                              <w:color w:val="000000" w:themeColor="text1"/>
                              <w:sz w:val="24"/>
                              <w:szCs w:val="24"/>
                            </w:rPr>
                            <w:t>会場の収容人員に</w:t>
                          </w:r>
                          <w:r w:rsidRPr="007D0A2D">
                            <w:rPr>
                              <w:rFonts w:asciiTheme="majorEastAsia" w:eastAsiaTheme="majorEastAsia" w:hAnsiTheme="majorEastAsia"/>
                              <w:color w:val="000000" w:themeColor="text1"/>
                              <w:sz w:val="24"/>
                              <w:szCs w:val="24"/>
                            </w:rPr>
                            <w:t>限りがあり</w:t>
                          </w:r>
                          <w:r w:rsidRPr="007D0A2D">
                            <w:rPr>
                              <w:rFonts w:asciiTheme="majorEastAsia" w:eastAsiaTheme="majorEastAsia" w:hAnsiTheme="majorEastAsia" w:hint="eastAsia"/>
                              <w:color w:val="000000" w:themeColor="text1"/>
                              <w:sz w:val="24"/>
                              <w:szCs w:val="24"/>
                            </w:rPr>
                            <w:t>ます(</w:t>
                          </w:r>
                          <w:r w:rsidRPr="007D0A2D">
                            <w:rPr>
                              <w:rFonts w:asciiTheme="majorEastAsia" w:eastAsiaTheme="majorEastAsia" w:hAnsiTheme="majorEastAsia"/>
                              <w:color w:val="000000" w:themeColor="text1"/>
                              <w:sz w:val="24"/>
                              <w:szCs w:val="24"/>
                            </w:rPr>
                            <w:t>801</w:t>
                          </w:r>
                          <w:r w:rsidRPr="007D0A2D">
                            <w:rPr>
                              <w:rFonts w:asciiTheme="majorEastAsia" w:eastAsiaTheme="majorEastAsia" w:hAnsiTheme="majorEastAsia" w:hint="eastAsia"/>
                              <w:color w:val="000000" w:themeColor="text1"/>
                              <w:sz w:val="24"/>
                              <w:szCs w:val="24"/>
                            </w:rPr>
                            <w:t>席)ので</w:t>
                          </w:r>
                          <w:r w:rsidRPr="007D0A2D">
                            <w:rPr>
                              <w:rFonts w:asciiTheme="majorEastAsia" w:eastAsiaTheme="majorEastAsia" w:hAnsiTheme="majorEastAsia"/>
                              <w:color w:val="000000" w:themeColor="text1"/>
                              <w:sz w:val="24"/>
                              <w:szCs w:val="24"/>
                            </w:rPr>
                            <w:t>、</w:t>
                          </w:r>
                          <w:r w:rsidRPr="007D0A2D">
                            <w:rPr>
                              <w:rFonts w:asciiTheme="majorEastAsia" w:eastAsiaTheme="majorEastAsia" w:hAnsiTheme="majorEastAsia" w:hint="eastAsia"/>
                              <w:color w:val="000000" w:themeColor="text1"/>
                              <w:sz w:val="24"/>
                              <w:szCs w:val="24"/>
                            </w:rPr>
                            <w:t>座席は</w:t>
                          </w:r>
                          <w:r w:rsidRPr="007D0A2D">
                            <w:rPr>
                              <w:rFonts w:asciiTheme="majorEastAsia" w:eastAsiaTheme="majorEastAsia" w:hAnsiTheme="majorEastAsia"/>
                              <w:color w:val="000000" w:themeColor="text1"/>
                              <w:sz w:val="24"/>
                              <w:szCs w:val="24"/>
                            </w:rPr>
                            <w:t>到着順とさせていただきます</w:t>
                          </w:r>
                          <w:r w:rsidRPr="007D0A2D">
                            <w:rPr>
                              <w:rFonts w:asciiTheme="majorEastAsia" w:eastAsiaTheme="majorEastAsia" w:hAnsiTheme="majorEastAsia" w:hint="eastAsia"/>
                              <w:color w:val="000000" w:themeColor="text1"/>
                              <w:sz w:val="24"/>
                              <w:szCs w:val="24"/>
                            </w:rPr>
                            <w:t>。予め</w:t>
                          </w:r>
                          <w:r w:rsidRPr="007D0A2D">
                            <w:rPr>
                              <w:rFonts w:asciiTheme="majorEastAsia" w:eastAsiaTheme="majorEastAsia" w:hAnsiTheme="majorEastAsia"/>
                              <w:color w:val="000000" w:themeColor="text1"/>
                              <w:sz w:val="24"/>
                              <w:szCs w:val="24"/>
                            </w:rPr>
                            <w:t>ご了承ください。</w:t>
                          </w:r>
                        </w:p>
                      </w:txbxContent>
                    </v:textbox>
                    <w10:wrap anchorx="margin"/>
                  </v:shape>
                </w:pict>
              </mc:Fallback>
            </mc:AlternateContent>
          </w:r>
          <w:r>
            <w:rPr>
              <w:rFonts w:asciiTheme="majorEastAsia" w:eastAsiaTheme="majorEastAsia" w:hAnsiTheme="majorEastAsia" w:hint="eastAsia"/>
              <w:sz w:val="24"/>
            </w:rPr>
            <w:t>※</w:t>
          </w:r>
          <w:r w:rsidRPr="007940D1">
            <w:rPr>
              <w:rFonts w:asciiTheme="majorEastAsia" w:eastAsiaTheme="majorEastAsia" w:hAnsiTheme="majorEastAsia" w:hint="eastAsia"/>
              <w:sz w:val="24"/>
            </w:rPr>
            <w:t xml:space="preserve">　</w:t>
          </w:r>
          <w:r w:rsidRPr="003E796E">
            <w:rPr>
              <w:rFonts w:asciiTheme="majorEastAsia" w:eastAsiaTheme="majorEastAsia" w:hAnsiTheme="majorEastAsia" w:hint="eastAsia"/>
              <w:sz w:val="24"/>
            </w:rPr>
            <w:t>近畿税理士会認定研修</w:t>
          </w:r>
          <w:r>
            <w:rPr>
              <w:rFonts w:asciiTheme="majorEastAsia" w:eastAsiaTheme="majorEastAsia" w:hAnsiTheme="majorEastAsia" w:hint="eastAsia"/>
              <w:sz w:val="24"/>
            </w:rPr>
            <w:t>(4.0時間)です。</w:t>
          </w:r>
        </w:p>
        <w:p w:rsidR="00D82FE1" w:rsidRPr="007940D1" w:rsidRDefault="00D82FE1" w:rsidP="00D82FE1">
          <w:pPr>
            <w:ind w:leftChars="805" w:left="1690" w:firstLineChars="4" w:firstLine="10"/>
            <w:rPr>
              <w:rFonts w:asciiTheme="majorEastAsia" w:eastAsiaTheme="majorEastAsia" w:hAnsiTheme="majorEastAsia"/>
              <w:sz w:val="24"/>
            </w:rPr>
          </w:pPr>
          <w:r>
            <w:rPr>
              <w:rFonts w:asciiTheme="majorEastAsia" w:eastAsiaTheme="majorEastAsia" w:hAnsiTheme="majorEastAsia" w:hint="eastAsia"/>
              <w:sz w:val="24"/>
            </w:rPr>
            <w:t>研修</w:t>
          </w:r>
          <w:r w:rsidRPr="007940D1">
            <w:rPr>
              <w:rFonts w:asciiTheme="majorEastAsia" w:eastAsiaTheme="majorEastAsia" w:hAnsiTheme="majorEastAsia" w:hint="eastAsia"/>
              <w:sz w:val="24"/>
            </w:rPr>
            <w:t>受講カードを持参して下さい。</w:t>
          </w:r>
        </w:p>
        <w:p w:rsidR="00D82FE1" w:rsidRDefault="00D82FE1" w:rsidP="00D82FE1">
          <w:pPr>
            <w:rPr>
              <w:rFonts w:asciiTheme="majorEastAsia" w:eastAsiaTheme="majorEastAsia" w:hAnsiTheme="majorEastAsia"/>
              <w:sz w:val="22"/>
              <w:szCs w:val="22"/>
            </w:rPr>
          </w:pPr>
        </w:p>
        <w:p w:rsidR="00D82FE1" w:rsidRDefault="00D82FE1" w:rsidP="00D82FE1">
          <w:pPr>
            <w:rPr>
              <w:rFonts w:asciiTheme="majorEastAsia" w:eastAsiaTheme="majorEastAsia" w:hAnsiTheme="majorEastAsia"/>
              <w:sz w:val="22"/>
              <w:szCs w:val="22"/>
            </w:rPr>
          </w:pPr>
        </w:p>
        <w:p w:rsidR="00D82FE1" w:rsidRDefault="00D82FE1" w:rsidP="00D82FE1">
          <w:pPr>
            <w:rPr>
              <w:rFonts w:asciiTheme="majorEastAsia" w:eastAsiaTheme="majorEastAsia" w:hAnsiTheme="majorEastAsia"/>
              <w:sz w:val="22"/>
              <w:szCs w:val="22"/>
            </w:rPr>
          </w:pPr>
        </w:p>
        <w:p w:rsidR="00FC7E85" w:rsidRDefault="004F79EE" w:rsidP="00D82FE1">
          <w:pPr>
            <w:rPr>
              <w:rFonts w:asciiTheme="majorEastAsia" w:eastAsiaTheme="majorEastAsia" w:hAnsiTheme="majorEastAsia"/>
              <w:sz w:val="22"/>
              <w:szCs w:val="22"/>
            </w:rPr>
          </w:pPr>
          <w:r w:rsidRPr="008D1C75">
            <w:rPr>
              <w:rFonts w:asciiTheme="majorEastAsia" w:eastAsiaTheme="majorEastAsia" w:hAnsiTheme="majorEastAsia" w:hint="eastAsia"/>
              <w:sz w:val="22"/>
              <w:szCs w:val="22"/>
            </w:rPr>
            <w:lastRenderedPageBreak/>
            <w:t xml:space="preserve"> </w:t>
          </w:r>
          <w:r w:rsidR="008D1C75" w:rsidRPr="008D1C75">
            <w:rPr>
              <w:rFonts w:asciiTheme="majorEastAsia" w:eastAsiaTheme="majorEastAsia" w:hAnsiTheme="majorEastAsia" w:hint="eastAsia"/>
              <w:sz w:val="22"/>
              <w:szCs w:val="22"/>
            </w:rPr>
            <w:t>(平成</w:t>
          </w:r>
          <w:r w:rsidR="00D82FE1">
            <w:rPr>
              <w:rFonts w:asciiTheme="majorEastAsia" w:eastAsiaTheme="majorEastAsia" w:hAnsiTheme="majorEastAsia" w:hint="eastAsia"/>
              <w:sz w:val="22"/>
              <w:szCs w:val="22"/>
            </w:rPr>
            <w:t>30</w:t>
          </w:r>
          <w:r w:rsidR="008D1C75" w:rsidRPr="008D1C75">
            <w:rPr>
              <w:rFonts w:asciiTheme="majorEastAsia" w:eastAsiaTheme="majorEastAsia" w:hAnsiTheme="majorEastAsia" w:hint="eastAsia"/>
              <w:sz w:val="22"/>
              <w:szCs w:val="22"/>
            </w:rPr>
            <w:t>年7月10日現在)</w:t>
          </w:r>
        </w:p>
        <w:p w:rsidR="00F3343A" w:rsidRDefault="00F3343A" w:rsidP="00D82FE1">
          <w:pPr>
            <w:rPr>
              <w:rFonts w:asciiTheme="majorEastAsia" w:eastAsiaTheme="majorEastAsia" w:hAnsiTheme="majorEastAsia"/>
              <w:sz w:val="22"/>
              <w:szCs w:val="22"/>
            </w:rPr>
          </w:pPr>
        </w:p>
        <w:p w:rsidR="004F79EE" w:rsidRDefault="004F79EE" w:rsidP="004F79EE">
          <w:pPr>
            <w:jc w:val="center"/>
            <w:rPr>
              <w:rFonts w:asciiTheme="majorEastAsia" w:eastAsiaTheme="majorEastAsia" w:hAnsiTheme="majorEastAsia"/>
              <w:sz w:val="22"/>
              <w:szCs w:val="22"/>
            </w:rPr>
          </w:pPr>
          <w:r w:rsidRPr="00FC5D45">
            <w:rPr>
              <w:rFonts w:asciiTheme="majorEastAsia" w:eastAsiaTheme="majorEastAsia" w:hAnsiTheme="majorEastAsia" w:hint="eastAsia"/>
              <w:sz w:val="28"/>
              <w:szCs w:val="28"/>
              <w:bdr w:val="single" w:sz="4" w:space="0" w:color="auto"/>
            </w:rPr>
            <w:t>事　例　目　次</w:t>
          </w:r>
        </w:p>
        <w:p w:rsidR="00F3343A" w:rsidRPr="008D1C75" w:rsidRDefault="00F3343A" w:rsidP="004F79EE">
          <w:pPr>
            <w:jc w:val="left"/>
            <w:rPr>
              <w:rFonts w:asciiTheme="majorEastAsia" w:eastAsiaTheme="majorEastAsia" w:hAnsiTheme="majorEastAsia" w:hint="eastAsia"/>
              <w:sz w:val="22"/>
              <w:szCs w:val="22"/>
            </w:rPr>
          </w:pPr>
        </w:p>
        <w:p w:rsidR="008D1C75" w:rsidRPr="004F79EE" w:rsidRDefault="008D1C75" w:rsidP="002E7613">
          <w:pPr>
            <w:pStyle w:val="af2"/>
            <w:numPr>
              <w:ilvl w:val="0"/>
              <w:numId w:val="41"/>
            </w:numPr>
            <w:ind w:leftChars="0"/>
            <w:rPr>
              <w:sz w:val="24"/>
              <w:szCs w:val="24"/>
            </w:rPr>
          </w:pPr>
          <w:r w:rsidRPr="004F79EE">
            <w:rPr>
              <w:rFonts w:hint="eastAsia"/>
              <w:sz w:val="24"/>
              <w:szCs w:val="24"/>
            </w:rPr>
            <w:t>研修会当日に事例を取り上げる順序は、以下に記載した順序と異なります。</w:t>
          </w:r>
        </w:p>
        <w:p w:rsidR="008D1C75" w:rsidRPr="004F79EE" w:rsidRDefault="008D1C75" w:rsidP="002D05B0">
          <w:pPr>
            <w:pStyle w:val="af2"/>
            <w:numPr>
              <w:ilvl w:val="0"/>
              <w:numId w:val="41"/>
            </w:numPr>
            <w:ind w:leftChars="0"/>
            <w:rPr>
              <w:sz w:val="24"/>
              <w:szCs w:val="24"/>
            </w:rPr>
          </w:pPr>
          <w:r w:rsidRPr="004F79EE">
            <w:rPr>
              <w:rFonts w:hint="eastAsia"/>
              <w:sz w:val="24"/>
              <w:szCs w:val="24"/>
            </w:rPr>
            <w:t>以下の事例の</w:t>
          </w:r>
          <w:r w:rsidR="00C9293C">
            <w:rPr>
              <w:rFonts w:hint="eastAsia"/>
              <w:sz w:val="24"/>
              <w:szCs w:val="24"/>
            </w:rPr>
            <w:t>他に</w:t>
          </w:r>
          <w:r w:rsidRPr="004F79EE">
            <w:rPr>
              <w:rFonts w:hint="eastAsia"/>
              <w:sz w:val="24"/>
              <w:szCs w:val="24"/>
            </w:rPr>
            <w:t>、資産評価の事例</w:t>
          </w:r>
          <w:r w:rsidR="002D05B0">
            <w:rPr>
              <w:rFonts w:hint="eastAsia"/>
              <w:sz w:val="24"/>
              <w:szCs w:val="24"/>
            </w:rPr>
            <w:t>（</w:t>
          </w:r>
          <w:r w:rsidR="002D05B0" w:rsidRPr="002D05B0">
            <w:rPr>
              <w:rFonts w:hint="eastAsia"/>
              <w:sz w:val="24"/>
              <w:szCs w:val="24"/>
            </w:rPr>
            <w:t>地積規模の大きな宅地</w:t>
          </w:r>
          <w:r w:rsidR="002D05B0" w:rsidRPr="002D05B0">
            <w:rPr>
              <w:rFonts w:asciiTheme="minorEastAsia" w:hAnsiTheme="minorEastAsia" w:hint="eastAsia"/>
              <w:sz w:val="24"/>
              <w:szCs w:val="24"/>
            </w:rPr>
            <w:t>(</w:t>
          </w:r>
          <w:r w:rsidR="002D05B0">
            <w:rPr>
              <w:rFonts w:asciiTheme="minorEastAsia" w:hAnsiTheme="minorEastAsia" w:hint="eastAsia"/>
              <w:sz w:val="24"/>
              <w:szCs w:val="24"/>
            </w:rPr>
            <w:t>旧</w:t>
          </w:r>
          <w:r w:rsidR="00F3343A">
            <w:rPr>
              <w:rFonts w:asciiTheme="minorEastAsia" w:hAnsiTheme="minorEastAsia" w:hint="eastAsia"/>
              <w:sz w:val="24"/>
              <w:szCs w:val="24"/>
            </w:rPr>
            <w:t>:広大地</w:t>
          </w:r>
          <w:r w:rsidR="002D05B0" w:rsidRPr="002D05B0">
            <w:rPr>
              <w:rFonts w:asciiTheme="minorEastAsia" w:hAnsiTheme="minorEastAsia"/>
              <w:sz w:val="24"/>
              <w:szCs w:val="24"/>
            </w:rPr>
            <w:t>)</w:t>
          </w:r>
          <w:r w:rsidR="002D05B0" w:rsidRPr="002D05B0">
            <w:rPr>
              <w:rFonts w:hint="eastAsia"/>
              <w:sz w:val="24"/>
              <w:szCs w:val="24"/>
            </w:rPr>
            <w:t>の評価</w:t>
          </w:r>
          <w:r w:rsidR="00C9293C">
            <w:rPr>
              <w:rFonts w:hint="eastAsia"/>
              <w:sz w:val="24"/>
              <w:szCs w:val="24"/>
            </w:rPr>
            <w:t>等</w:t>
          </w:r>
          <w:r w:rsidR="00F3343A">
            <w:rPr>
              <w:rFonts w:hint="eastAsia"/>
              <w:sz w:val="24"/>
              <w:szCs w:val="24"/>
            </w:rPr>
            <w:t>の事例を予定）</w:t>
          </w:r>
          <w:r w:rsidRPr="004F79EE">
            <w:rPr>
              <w:rFonts w:hint="eastAsia"/>
              <w:sz w:val="24"/>
              <w:szCs w:val="24"/>
            </w:rPr>
            <w:t>を追加する予定です。</w:t>
          </w:r>
        </w:p>
        <w:p w:rsidR="008D1C75" w:rsidRDefault="008D1C75" w:rsidP="00FC7E85">
          <w:pPr>
            <w:rPr>
              <w:sz w:val="24"/>
            </w:rPr>
          </w:pPr>
        </w:p>
        <w:p w:rsidR="00F3343A" w:rsidRPr="004F79EE" w:rsidRDefault="00F3343A" w:rsidP="00FC7E85">
          <w:pPr>
            <w:rPr>
              <w:rFonts w:hint="eastAsia"/>
              <w:sz w:val="24"/>
            </w:rPr>
          </w:pPr>
        </w:p>
        <w:p w:rsidR="008D1C75" w:rsidRPr="004F79EE" w:rsidRDefault="00FC5D45" w:rsidP="00FC7E85">
          <w:pPr>
            <w:rPr>
              <w:rFonts w:asciiTheme="majorEastAsia" w:eastAsiaTheme="majorEastAsia" w:hAnsiTheme="majorEastAsia"/>
              <w:sz w:val="24"/>
            </w:rPr>
          </w:pPr>
          <w:r w:rsidRPr="004F79EE">
            <w:rPr>
              <w:rFonts w:asciiTheme="majorEastAsia" w:eastAsiaTheme="majorEastAsia" w:hAnsiTheme="majorEastAsia" w:hint="eastAsia"/>
              <w:sz w:val="24"/>
            </w:rPr>
            <w:t>【所得税】</w:t>
          </w:r>
        </w:p>
        <w:p w:rsidR="008D1C75" w:rsidRPr="004F79EE" w:rsidRDefault="00FC5D45" w:rsidP="00FD6D3E">
          <w:pPr>
            <w:ind w:left="708" w:hangingChars="295" w:hanging="708"/>
            <w:rPr>
              <w:rFonts w:asciiTheme="minorEastAsia" w:eastAsiaTheme="minorEastAsia" w:hAnsiTheme="minorEastAsia"/>
              <w:sz w:val="24"/>
            </w:rPr>
          </w:pPr>
          <w:r w:rsidRPr="004F79EE">
            <w:rPr>
              <w:rFonts w:asciiTheme="majorEastAsia" w:eastAsiaTheme="majorEastAsia" w:hAnsiTheme="majorEastAsia" w:hint="eastAsia"/>
              <w:sz w:val="24"/>
            </w:rPr>
            <w:t>Ｑ１</w:t>
          </w:r>
          <w:r w:rsidRPr="004F79EE">
            <w:rPr>
              <w:rFonts w:asciiTheme="minorEastAsia" w:eastAsiaTheme="minorEastAsia" w:hAnsiTheme="minorEastAsia" w:hint="eastAsia"/>
              <w:sz w:val="24"/>
            </w:rPr>
            <w:t xml:space="preserve">　</w:t>
          </w:r>
          <w:r w:rsidR="0092560A" w:rsidRPr="0092560A">
            <w:rPr>
              <w:rFonts w:asciiTheme="minorEastAsia" w:eastAsiaTheme="minorEastAsia" w:hAnsiTheme="minorEastAsia" w:hint="eastAsia"/>
              <w:sz w:val="24"/>
            </w:rPr>
            <w:t>相続により取得した減価償却資産の耐用年数について</w:t>
          </w:r>
        </w:p>
        <w:p w:rsidR="008D1C75" w:rsidRDefault="00FC5D45" w:rsidP="00FC7E85">
          <w:pPr>
            <w:rPr>
              <w:rFonts w:asciiTheme="minorEastAsia" w:eastAsiaTheme="minorEastAsia" w:hAnsiTheme="minorEastAsia"/>
              <w:sz w:val="24"/>
            </w:rPr>
          </w:pPr>
          <w:r w:rsidRPr="004F79EE">
            <w:rPr>
              <w:rFonts w:asciiTheme="majorEastAsia" w:eastAsiaTheme="majorEastAsia" w:hAnsiTheme="majorEastAsia" w:hint="eastAsia"/>
              <w:sz w:val="24"/>
            </w:rPr>
            <w:t>Ｑ２</w:t>
          </w:r>
          <w:r w:rsidRPr="004F79EE">
            <w:rPr>
              <w:rFonts w:asciiTheme="minorEastAsia" w:eastAsiaTheme="minorEastAsia" w:hAnsiTheme="minorEastAsia" w:hint="eastAsia"/>
              <w:sz w:val="24"/>
            </w:rPr>
            <w:t xml:space="preserve">　</w:t>
          </w:r>
          <w:r w:rsidR="0092560A" w:rsidRPr="0092560A">
            <w:rPr>
              <w:rFonts w:asciiTheme="minorEastAsia" w:eastAsiaTheme="minorEastAsia" w:hAnsiTheme="minorEastAsia" w:hint="eastAsia"/>
              <w:sz w:val="24"/>
            </w:rPr>
            <w:t>仮想通貨に関する所得の計算方法等について</w:t>
          </w:r>
        </w:p>
        <w:p w:rsidR="0092560A" w:rsidRDefault="0092560A" w:rsidP="00FC7E85">
          <w:pPr>
            <w:rPr>
              <w:rFonts w:asciiTheme="minorEastAsia" w:eastAsiaTheme="minorEastAsia" w:hAnsiTheme="minorEastAsia"/>
              <w:sz w:val="24"/>
            </w:rPr>
          </w:pPr>
          <w:r w:rsidRPr="00C9293C">
            <w:rPr>
              <w:rFonts w:asciiTheme="majorEastAsia" w:eastAsiaTheme="majorEastAsia" w:hAnsiTheme="majorEastAsia" w:hint="eastAsia"/>
              <w:sz w:val="24"/>
            </w:rPr>
            <w:t>Ｑ３</w:t>
          </w:r>
          <w:r>
            <w:rPr>
              <w:rFonts w:asciiTheme="minorEastAsia" w:eastAsiaTheme="minorEastAsia" w:hAnsiTheme="minorEastAsia" w:hint="eastAsia"/>
              <w:sz w:val="24"/>
            </w:rPr>
            <w:t xml:space="preserve">　</w:t>
          </w:r>
          <w:r w:rsidRPr="0092560A">
            <w:rPr>
              <w:rFonts w:asciiTheme="minorEastAsia" w:eastAsiaTheme="minorEastAsia" w:hAnsiTheme="minorEastAsia" w:hint="eastAsia"/>
              <w:sz w:val="24"/>
            </w:rPr>
            <w:t>仮想通貨の財産債務調書への記載について</w:t>
          </w:r>
        </w:p>
        <w:p w:rsidR="0092560A" w:rsidRPr="004F79EE" w:rsidRDefault="0092560A" w:rsidP="00FC7E85">
          <w:pPr>
            <w:rPr>
              <w:rFonts w:asciiTheme="minorEastAsia" w:eastAsiaTheme="minorEastAsia" w:hAnsiTheme="minorEastAsia"/>
              <w:sz w:val="24"/>
            </w:rPr>
          </w:pPr>
          <w:r w:rsidRPr="00C9293C">
            <w:rPr>
              <w:rFonts w:asciiTheme="majorEastAsia" w:eastAsiaTheme="majorEastAsia" w:hAnsiTheme="majorEastAsia" w:hint="eastAsia"/>
              <w:sz w:val="24"/>
            </w:rPr>
            <w:t>Ｑ４</w:t>
          </w:r>
          <w:r>
            <w:rPr>
              <w:rFonts w:asciiTheme="minorEastAsia" w:eastAsiaTheme="minorEastAsia" w:hAnsiTheme="minorEastAsia" w:hint="eastAsia"/>
              <w:sz w:val="24"/>
            </w:rPr>
            <w:t xml:space="preserve">　</w:t>
          </w:r>
          <w:r w:rsidR="00110E30" w:rsidRPr="00110E30">
            <w:rPr>
              <w:rFonts w:asciiTheme="minorEastAsia" w:eastAsiaTheme="minorEastAsia" w:hAnsiTheme="minorEastAsia" w:hint="eastAsia"/>
              <w:sz w:val="24"/>
            </w:rPr>
            <w:t>いわゆる民泊により得た所得の課税関係について</w:t>
          </w:r>
        </w:p>
        <w:p w:rsidR="004F79EE" w:rsidRPr="00FD6D3E" w:rsidRDefault="004F79EE" w:rsidP="00FC7E85">
          <w:pPr>
            <w:rPr>
              <w:rFonts w:asciiTheme="minorEastAsia" w:eastAsiaTheme="minorEastAsia" w:hAnsiTheme="minorEastAsia"/>
              <w:sz w:val="24"/>
            </w:rPr>
          </w:pPr>
        </w:p>
        <w:p w:rsidR="00FC7E85" w:rsidRPr="00D1198C" w:rsidRDefault="00FC5D45" w:rsidP="00FC7E85">
          <w:pPr>
            <w:rPr>
              <w:rFonts w:asciiTheme="majorEastAsia" w:eastAsiaTheme="majorEastAsia" w:hAnsiTheme="majorEastAsia"/>
              <w:sz w:val="24"/>
            </w:rPr>
          </w:pPr>
          <w:r w:rsidRPr="00D1198C">
            <w:rPr>
              <w:rFonts w:asciiTheme="majorEastAsia" w:eastAsiaTheme="majorEastAsia" w:hAnsiTheme="majorEastAsia" w:hint="eastAsia"/>
              <w:sz w:val="24"/>
            </w:rPr>
            <w:t>【資産税】</w:t>
          </w:r>
        </w:p>
        <w:p w:rsidR="00FC5D45" w:rsidRPr="004F79EE" w:rsidRDefault="00FC5D45" w:rsidP="00FC7E85">
          <w:pPr>
            <w:rPr>
              <w:rFonts w:asciiTheme="minorEastAsia" w:eastAsiaTheme="minorEastAsia" w:hAnsiTheme="minorEastAsia"/>
              <w:sz w:val="24"/>
            </w:rPr>
          </w:pPr>
          <w:r w:rsidRPr="004F79EE">
            <w:rPr>
              <w:rFonts w:asciiTheme="majorEastAsia" w:eastAsiaTheme="majorEastAsia" w:hAnsiTheme="majorEastAsia" w:hint="eastAsia"/>
              <w:sz w:val="24"/>
            </w:rPr>
            <w:t>Ｑ１</w:t>
          </w:r>
          <w:r w:rsidRPr="004F79EE">
            <w:rPr>
              <w:rFonts w:asciiTheme="minorEastAsia" w:eastAsiaTheme="minorEastAsia" w:hAnsiTheme="minorEastAsia" w:hint="eastAsia"/>
              <w:sz w:val="24"/>
            </w:rPr>
            <w:t xml:space="preserve">　</w:t>
          </w:r>
          <w:r w:rsidR="00175DAE" w:rsidRPr="00175DAE">
            <w:rPr>
              <w:rFonts w:asciiTheme="minorEastAsia" w:eastAsiaTheme="minorEastAsia" w:hAnsiTheme="minorEastAsia" w:hint="eastAsia"/>
              <w:sz w:val="24"/>
            </w:rPr>
            <w:t>特定同族会社の事業用宅地について</w:t>
          </w:r>
        </w:p>
        <w:p w:rsidR="00FC5D45" w:rsidRPr="004F79EE" w:rsidRDefault="00FC5D45" w:rsidP="00FC5D45">
          <w:pPr>
            <w:rPr>
              <w:rFonts w:asciiTheme="minorEastAsia" w:eastAsiaTheme="minorEastAsia" w:hAnsiTheme="minorEastAsia"/>
              <w:sz w:val="24"/>
            </w:rPr>
          </w:pPr>
          <w:r w:rsidRPr="004F79EE">
            <w:rPr>
              <w:rFonts w:asciiTheme="majorEastAsia" w:eastAsiaTheme="majorEastAsia" w:hAnsiTheme="majorEastAsia" w:hint="eastAsia"/>
              <w:sz w:val="24"/>
            </w:rPr>
            <w:t>Ｑ２</w:t>
          </w:r>
          <w:r w:rsidRPr="004F79EE">
            <w:rPr>
              <w:rFonts w:asciiTheme="minorEastAsia" w:eastAsiaTheme="minorEastAsia" w:hAnsiTheme="minorEastAsia" w:hint="eastAsia"/>
              <w:sz w:val="24"/>
            </w:rPr>
            <w:t xml:space="preserve">　</w:t>
          </w:r>
          <w:r w:rsidR="009F4FA4" w:rsidRPr="009F4FA4">
            <w:rPr>
              <w:rFonts w:asciiTheme="minorEastAsia" w:eastAsiaTheme="minorEastAsia" w:hAnsiTheme="minorEastAsia" w:hint="eastAsia"/>
              <w:sz w:val="24"/>
            </w:rPr>
            <w:t>後妻の相続税法上の相続人数及び相続割合について</w:t>
          </w:r>
        </w:p>
        <w:p w:rsidR="00FC5D45" w:rsidRPr="004F79EE" w:rsidRDefault="00FC5D45" w:rsidP="00FD6D3E">
          <w:pPr>
            <w:ind w:left="708" w:hangingChars="295" w:hanging="708"/>
            <w:rPr>
              <w:rFonts w:asciiTheme="minorEastAsia" w:eastAsiaTheme="minorEastAsia" w:hAnsiTheme="minorEastAsia"/>
              <w:sz w:val="24"/>
            </w:rPr>
          </w:pPr>
          <w:r w:rsidRPr="004F79EE">
            <w:rPr>
              <w:rFonts w:asciiTheme="majorEastAsia" w:eastAsiaTheme="majorEastAsia" w:hAnsiTheme="majorEastAsia" w:hint="eastAsia"/>
              <w:sz w:val="24"/>
            </w:rPr>
            <w:t>Ｑ３</w:t>
          </w:r>
          <w:r w:rsidRPr="004F79EE">
            <w:rPr>
              <w:rFonts w:asciiTheme="minorEastAsia" w:eastAsiaTheme="minorEastAsia" w:hAnsiTheme="minorEastAsia" w:hint="eastAsia"/>
              <w:sz w:val="24"/>
            </w:rPr>
            <w:t xml:space="preserve">　</w:t>
          </w:r>
          <w:r w:rsidR="00966723" w:rsidRPr="00966723">
            <w:rPr>
              <w:rFonts w:asciiTheme="minorEastAsia" w:eastAsiaTheme="minorEastAsia" w:hAnsiTheme="minorEastAsia" w:hint="eastAsia"/>
              <w:sz w:val="24"/>
            </w:rPr>
            <w:t>相続時精算課税の適用と贈与の取消しについて</w:t>
          </w:r>
        </w:p>
        <w:p w:rsidR="00FC5D45" w:rsidRPr="004F79EE" w:rsidRDefault="00FC5D45" w:rsidP="00FC7E85">
          <w:pPr>
            <w:rPr>
              <w:rFonts w:asciiTheme="minorEastAsia" w:eastAsiaTheme="minorEastAsia" w:hAnsiTheme="minorEastAsia"/>
              <w:sz w:val="24"/>
            </w:rPr>
          </w:pPr>
          <w:r w:rsidRPr="004F79EE">
            <w:rPr>
              <w:rFonts w:asciiTheme="majorEastAsia" w:eastAsiaTheme="majorEastAsia" w:hAnsiTheme="majorEastAsia" w:hint="eastAsia"/>
              <w:sz w:val="24"/>
            </w:rPr>
            <w:t>Ｑ４</w:t>
          </w:r>
          <w:r w:rsidRPr="004F79EE">
            <w:rPr>
              <w:rFonts w:asciiTheme="minorEastAsia" w:eastAsiaTheme="minorEastAsia" w:hAnsiTheme="minorEastAsia" w:hint="eastAsia"/>
              <w:sz w:val="24"/>
            </w:rPr>
            <w:t xml:space="preserve">　</w:t>
          </w:r>
          <w:r w:rsidR="008E143C" w:rsidRPr="008E143C">
            <w:rPr>
              <w:rFonts w:asciiTheme="minorEastAsia" w:eastAsiaTheme="minorEastAsia" w:hAnsiTheme="minorEastAsia" w:hint="eastAsia"/>
              <w:sz w:val="24"/>
            </w:rPr>
            <w:t>小規模宅地等の課税価格の計算の特例について</w:t>
          </w:r>
        </w:p>
        <w:p w:rsidR="004F79EE" w:rsidRPr="00FD6D3E" w:rsidRDefault="004F79EE" w:rsidP="00FC7E85">
          <w:pPr>
            <w:rPr>
              <w:rFonts w:asciiTheme="minorEastAsia" w:eastAsiaTheme="minorEastAsia" w:hAnsiTheme="minorEastAsia"/>
              <w:sz w:val="24"/>
            </w:rPr>
          </w:pPr>
        </w:p>
        <w:p w:rsidR="00FC5D45" w:rsidRPr="00D1198C" w:rsidRDefault="00FC5D45" w:rsidP="00FC7E85">
          <w:pPr>
            <w:rPr>
              <w:rFonts w:asciiTheme="majorEastAsia" w:eastAsiaTheme="majorEastAsia" w:hAnsiTheme="majorEastAsia"/>
              <w:sz w:val="24"/>
            </w:rPr>
          </w:pPr>
          <w:r w:rsidRPr="00D1198C">
            <w:rPr>
              <w:rFonts w:asciiTheme="majorEastAsia" w:eastAsiaTheme="majorEastAsia" w:hAnsiTheme="majorEastAsia" w:hint="eastAsia"/>
              <w:sz w:val="24"/>
            </w:rPr>
            <w:t>【法人税】</w:t>
          </w:r>
        </w:p>
        <w:p w:rsidR="00FC5D45" w:rsidRPr="004F79EE" w:rsidRDefault="00FC5D45" w:rsidP="00FD6D3E">
          <w:pPr>
            <w:ind w:left="708" w:hangingChars="295" w:hanging="708"/>
            <w:rPr>
              <w:rFonts w:asciiTheme="minorEastAsia" w:eastAsiaTheme="minorEastAsia" w:hAnsiTheme="minorEastAsia"/>
              <w:sz w:val="24"/>
            </w:rPr>
          </w:pPr>
          <w:r w:rsidRPr="004F79EE">
            <w:rPr>
              <w:rFonts w:asciiTheme="majorEastAsia" w:eastAsiaTheme="majorEastAsia" w:hAnsiTheme="majorEastAsia" w:hint="eastAsia"/>
              <w:sz w:val="24"/>
            </w:rPr>
            <w:t>Ｑ１</w:t>
          </w:r>
          <w:r w:rsidRPr="004F79EE">
            <w:rPr>
              <w:rFonts w:asciiTheme="minorEastAsia" w:eastAsiaTheme="minorEastAsia" w:hAnsiTheme="minorEastAsia" w:hint="eastAsia"/>
              <w:sz w:val="24"/>
            </w:rPr>
            <w:t xml:space="preserve">　</w:t>
          </w:r>
          <w:r w:rsidR="00C502D6" w:rsidRPr="00C502D6">
            <w:rPr>
              <w:rFonts w:asciiTheme="minorEastAsia" w:eastAsiaTheme="minorEastAsia" w:hAnsiTheme="minorEastAsia" w:hint="eastAsia"/>
              <w:sz w:val="24"/>
            </w:rPr>
            <w:t>法人税法22条の２《収益の額》について</w:t>
          </w:r>
        </w:p>
        <w:p w:rsidR="00FC5D45" w:rsidRPr="004F79EE" w:rsidRDefault="00FC5D45" w:rsidP="00C502D6">
          <w:pPr>
            <w:ind w:left="708" w:hangingChars="295" w:hanging="708"/>
            <w:rPr>
              <w:rFonts w:asciiTheme="minorEastAsia" w:eastAsiaTheme="minorEastAsia" w:hAnsiTheme="minorEastAsia"/>
              <w:sz w:val="24"/>
            </w:rPr>
          </w:pPr>
          <w:r w:rsidRPr="004F79EE">
            <w:rPr>
              <w:rFonts w:asciiTheme="majorEastAsia" w:eastAsiaTheme="majorEastAsia" w:hAnsiTheme="majorEastAsia" w:hint="eastAsia"/>
              <w:sz w:val="24"/>
            </w:rPr>
            <w:t>Ｑ２</w:t>
          </w:r>
          <w:r w:rsidRPr="004F79EE">
            <w:rPr>
              <w:rFonts w:asciiTheme="minorEastAsia" w:eastAsiaTheme="minorEastAsia" w:hAnsiTheme="minorEastAsia" w:hint="eastAsia"/>
              <w:sz w:val="24"/>
            </w:rPr>
            <w:t xml:space="preserve">　</w:t>
          </w:r>
          <w:r w:rsidR="00C502D6" w:rsidRPr="00C502D6">
            <w:rPr>
              <w:rFonts w:asciiTheme="minorEastAsia" w:eastAsiaTheme="minorEastAsia" w:hAnsiTheme="minorEastAsia" w:hint="eastAsia"/>
              <w:sz w:val="24"/>
            </w:rPr>
            <w:t>法人税法63条《リース</w:t>
          </w:r>
          <w:r w:rsidR="00C502D6">
            <w:rPr>
              <w:rFonts w:asciiTheme="minorEastAsia" w:eastAsiaTheme="minorEastAsia" w:hAnsiTheme="minorEastAsia" w:hint="eastAsia"/>
              <w:sz w:val="24"/>
            </w:rPr>
            <w:t>譲渡</w:t>
          </w:r>
          <w:r w:rsidR="00C502D6" w:rsidRPr="00C502D6">
            <w:rPr>
              <w:rFonts w:asciiTheme="minorEastAsia" w:eastAsiaTheme="minorEastAsia" w:hAnsiTheme="minorEastAsia" w:hint="eastAsia"/>
              <w:sz w:val="24"/>
            </w:rPr>
            <w:t>に係る収益及び費用の帰属事業年度》について及び消費税法16条《リース</w:t>
          </w:r>
          <w:r w:rsidR="00C502D6">
            <w:rPr>
              <w:rFonts w:asciiTheme="minorEastAsia" w:eastAsiaTheme="minorEastAsia" w:hAnsiTheme="minorEastAsia" w:hint="eastAsia"/>
              <w:sz w:val="24"/>
            </w:rPr>
            <w:t>譲渡</w:t>
          </w:r>
          <w:r w:rsidR="00C502D6" w:rsidRPr="00C502D6">
            <w:rPr>
              <w:rFonts w:asciiTheme="minorEastAsia" w:eastAsiaTheme="minorEastAsia" w:hAnsiTheme="minorEastAsia" w:hint="eastAsia"/>
              <w:sz w:val="24"/>
            </w:rPr>
            <w:t>に係る資産の</w:t>
          </w:r>
          <w:r w:rsidR="00C502D6">
            <w:rPr>
              <w:rFonts w:asciiTheme="minorEastAsia" w:eastAsiaTheme="minorEastAsia" w:hAnsiTheme="minorEastAsia" w:hint="eastAsia"/>
              <w:sz w:val="24"/>
            </w:rPr>
            <w:t>譲渡</w:t>
          </w:r>
          <w:r w:rsidR="00C502D6" w:rsidRPr="00C502D6">
            <w:rPr>
              <w:rFonts w:asciiTheme="minorEastAsia" w:eastAsiaTheme="minorEastAsia" w:hAnsiTheme="minorEastAsia" w:hint="eastAsia"/>
              <w:sz w:val="24"/>
            </w:rPr>
            <w:t>等の時期の特例》と法人税法63条との関連について</w:t>
          </w:r>
          <w:r w:rsidR="00C502D6">
            <w:rPr>
              <w:rFonts w:asciiTheme="minorEastAsia" w:eastAsiaTheme="minorEastAsia" w:hAnsiTheme="minorEastAsia" w:hint="eastAsia"/>
              <w:sz w:val="24"/>
            </w:rPr>
            <w:t>〔</w:t>
          </w:r>
          <w:r w:rsidR="00C502D6" w:rsidRPr="00C502D6">
            <w:rPr>
              <w:rFonts w:asciiTheme="minorEastAsia" w:eastAsiaTheme="minorEastAsia" w:hAnsiTheme="minorEastAsia" w:hint="eastAsia"/>
              <w:sz w:val="24"/>
            </w:rPr>
            <w:t>法人税・消費税</w:t>
          </w:r>
          <w:r w:rsidR="00C502D6">
            <w:rPr>
              <w:rFonts w:asciiTheme="minorEastAsia" w:eastAsiaTheme="minorEastAsia" w:hAnsiTheme="minorEastAsia"/>
              <w:sz w:val="24"/>
            </w:rPr>
            <w:t>〕</w:t>
          </w:r>
        </w:p>
        <w:p w:rsidR="00FC5D45" w:rsidRPr="004F79EE" w:rsidRDefault="00FC5D45" w:rsidP="00FD6D3E">
          <w:pPr>
            <w:ind w:left="708" w:hangingChars="295" w:hanging="708"/>
            <w:rPr>
              <w:rFonts w:asciiTheme="minorEastAsia" w:eastAsiaTheme="minorEastAsia" w:hAnsiTheme="minorEastAsia"/>
              <w:sz w:val="24"/>
            </w:rPr>
          </w:pPr>
          <w:r w:rsidRPr="004F79EE">
            <w:rPr>
              <w:rFonts w:asciiTheme="majorEastAsia" w:eastAsiaTheme="majorEastAsia" w:hAnsiTheme="majorEastAsia" w:hint="eastAsia"/>
              <w:sz w:val="24"/>
            </w:rPr>
            <w:t>Ｑ３</w:t>
          </w:r>
          <w:r w:rsidRPr="004F79EE">
            <w:rPr>
              <w:rFonts w:asciiTheme="minorEastAsia" w:eastAsiaTheme="minorEastAsia" w:hAnsiTheme="minorEastAsia" w:hint="eastAsia"/>
              <w:sz w:val="24"/>
            </w:rPr>
            <w:t xml:space="preserve">　</w:t>
          </w:r>
          <w:r w:rsidR="00E84443" w:rsidRPr="00E84443">
            <w:rPr>
              <w:rFonts w:asciiTheme="minorEastAsia" w:eastAsiaTheme="minorEastAsia" w:hAnsiTheme="minorEastAsia" w:hint="eastAsia"/>
              <w:sz w:val="24"/>
            </w:rPr>
            <w:t>所得拡大促進税制について</w:t>
          </w:r>
        </w:p>
        <w:p w:rsidR="00FC5D45" w:rsidRPr="004F79EE" w:rsidRDefault="00FC5D45" w:rsidP="00FD6D3E">
          <w:pPr>
            <w:ind w:left="708" w:hangingChars="295" w:hanging="708"/>
            <w:rPr>
              <w:rFonts w:asciiTheme="minorEastAsia" w:eastAsiaTheme="minorEastAsia" w:hAnsiTheme="minorEastAsia"/>
              <w:sz w:val="24"/>
            </w:rPr>
          </w:pPr>
          <w:r w:rsidRPr="004F79EE">
            <w:rPr>
              <w:rFonts w:asciiTheme="majorEastAsia" w:eastAsiaTheme="majorEastAsia" w:hAnsiTheme="majorEastAsia" w:hint="eastAsia"/>
              <w:sz w:val="24"/>
            </w:rPr>
            <w:t>Ｑ４</w:t>
          </w:r>
          <w:r w:rsidRPr="004F79EE">
            <w:rPr>
              <w:rFonts w:asciiTheme="minorEastAsia" w:eastAsiaTheme="minorEastAsia" w:hAnsiTheme="minorEastAsia" w:hint="eastAsia"/>
              <w:sz w:val="24"/>
            </w:rPr>
            <w:t xml:space="preserve">　</w:t>
          </w:r>
          <w:r w:rsidR="00886DB0" w:rsidRPr="00886DB0">
            <w:rPr>
              <w:rFonts w:asciiTheme="minorEastAsia" w:eastAsiaTheme="minorEastAsia" w:hAnsiTheme="minorEastAsia" w:hint="eastAsia"/>
              <w:sz w:val="24"/>
            </w:rPr>
            <w:t>定期同額給与について</w:t>
          </w:r>
        </w:p>
        <w:p w:rsidR="00FC5D45" w:rsidRDefault="00FC5D45" w:rsidP="00FD6D3E">
          <w:pPr>
            <w:ind w:left="708" w:hangingChars="295" w:hanging="708"/>
            <w:rPr>
              <w:rFonts w:asciiTheme="minorEastAsia" w:eastAsiaTheme="minorEastAsia" w:hAnsiTheme="minorEastAsia"/>
              <w:sz w:val="24"/>
            </w:rPr>
          </w:pPr>
          <w:r w:rsidRPr="004F79EE">
            <w:rPr>
              <w:rFonts w:asciiTheme="majorEastAsia" w:eastAsiaTheme="majorEastAsia" w:hAnsiTheme="majorEastAsia" w:hint="eastAsia"/>
              <w:sz w:val="24"/>
            </w:rPr>
            <w:t>Ｑ５</w:t>
          </w:r>
          <w:r w:rsidRPr="004F79EE">
            <w:rPr>
              <w:rFonts w:asciiTheme="minorEastAsia" w:eastAsiaTheme="minorEastAsia" w:hAnsiTheme="minorEastAsia" w:hint="eastAsia"/>
              <w:sz w:val="24"/>
            </w:rPr>
            <w:t xml:space="preserve">　</w:t>
          </w:r>
          <w:r w:rsidR="00B42935" w:rsidRPr="00B42935">
            <w:rPr>
              <w:rFonts w:asciiTheme="minorEastAsia" w:eastAsiaTheme="minorEastAsia" w:hAnsiTheme="minorEastAsia" w:hint="eastAsia"/>
              <w:sz w:val="24"/>
            </w:rPr>
            <w:t>試験研究費の特別控除適用の失念による更正の請求について</w:t>
          </w:r>
        </w:p>
        <w:p w:rsidR="00B42935" w:rsidRPr="004F79EE" w:rsidRDefault="00B42935" w:rsidP="00FD6D3E">
          <w:pPr>
            <w:ind w:left="708" w:hangingChars="295" w:hanging="708"/>
            <w:rPr>
              <w:rFonts w:asciiTheme="minorEastAsia" w:eastAsiaTheme="minorEastAsia" w:hAnsiTheme="minorEastAsia" w:hint="eastAsia"/>
              <w:sz w:val="24"/>
            </w:rPr>
          </w:pPr>
          <w:r w:rsidRPr="00C9293C">
            <w:rPr>
              <w:rFonts w:asciiTheme="majorEastAsia" w:eastAsiaTheme="majorEastAsia" w:hAnsiTheme="majorEastAsia" w:hint="eastAsia"/>
              <w:sz w:val="24"/>
            </w:rPr>
            <w:t>Ｑ６</w:t>
          </w:r>
          <w:r>
            <w:rPr>
              <w:rFonts w:asciiTheme="minorEastAsia" w:eastAsiaTheme="minorEastAsia" w:hAnsiTheme="minorEastAsia" w:hint="eastAsia"/>
              <w:sz w:val="24"/>
            </w:rPr>
            <w:t xml:space="preserve">　</w:t>
          </w:r>
          <w:r w:rsidRPr="00B42935">
            <w:rPr>
              <w:rFonts w:asciiTheme="minorEastAsia" w:eastAsiaTheme="minorEastAsia" w:hAnsiTheme="minorEastAsia" w:hint="eastAsia"/>
              <w:sz w:val="24"/>
            </w:rPr>
            <w:t>分割支給された役員退職金の損金算入について</w:t>
          </w:r>
        </w:p>
        <w:p w:rsidR="004F79EE" w:rsidRPr="00FD6D3E" w:rsidRDefault="004F79EE" w:rsidP="00FC7E85">
          <w:pPr>
            <w:rPr>
              <w:rFonts w:asciiTheme="minorEastAsia" w:eastAsiaTheme="minorEastAsia" w:hAnsiTheme="minorEastAsia"/>
              <w:sz w:val="24"/>
            </w:rPr>
          </w:pPr>
        </w:p>
        <w:p w:rsidR="00FC5D45" w:rsidRPr="00D1198C" w:rsidRDefault="00FC5D45" w:rsidP="00FC7E85">
          <w:pPr>
            <w:rPr>
              <w:rFonts w:asciiTheme="majorEastAsia" w:eastAsiaTheme="majorEastAsia" w:hAnsiTheme="majorEastAsia"/>
              <w:sz w:val="24"/>
            </w:rPr>
          </w:pPr>
          <w:r w:rsidRPr="00D1198C">
            <w:rPr>
              <w:rFonts w:asciiTheme="majorEastAsia" w:eastAsiaTheme="majorEastAsia" w:hAnsiTheme="majorEastAsia" w:hint="eastAsia"/>
              <w:sz w:val="24"/>
            </w:rPr>
            <w:t>【消費税】</w:t>
          </w:r>
        </w:p>
        <w:p w:rsidR="00FC5D45" w:rsidRPr="004F79EE" w:rsidRDefault="00FC5D45" w:rsidP="00FC7E85">
          <w:pPr>
            <w:rPr>
              <w:rFonts w:asciiTheme="minorEastAsia" w:eastAsiaTheme="minorEastAsia" w:hAnsiTheme="minorEastAsia"/>
              <w:sz w:val="24"/>
            </w:rPr>
          </w:pPr>
          <w:r w:rsidRPr="004F79EE">
            <w:rPr>
              <w:rFonts w:asciiTheme="majorEastAsia" w:eastAsiaTheme="majorEastAsia" w:hAnsiTheme="majorEastAsia" w:hint="eastAsia"/>
              <w:sz w:val="24"/>
            </w:rPr>
            <w:t>Ｑ１</w:t>
          </w:r>
          <w:r w:rsidRPr="004F79EE">
            <w:rPr>
              <w:rFonts w:asciiTheme="minorEastAsia" w:eastAsiaTheme="minorEastAsia" w:hAnsiTheme="minorEastAsia" w:hint="eastAsia"/>
              <w:sz w:val="24"/>
            </w:rPr>
            <w:t xml:space="preserve">　</w:t>
          </w:r>
          <w:r w:rsidR="002D05B0" w:rsidRPr="002D05B0">
            <w:rPr>
              <w:rFonts w:asciiTheme="minorEastAsia" w:eastAsiaTheme="minorEastAsia" w:hAnsiTheme="minorEastAsia" w:hint="eastAsia"/>
              <w:sz w:val="24"/>
            </w:rPr>
            <w:t>軽減税率制度について</w:t>
          </w:r>
        </w:p>
        <w:p w:rsidR="00FD6D3E" w:rsidRDefault="00FD6D3E">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FD6D3E" w:rsidRPr="00FD6D3E" w:rsidRDefault="003C46C9" w:rsidP="003C46C9">
          <w:pPr>
            <w:ind w:left="1841" w:hangingChars="767" w:hanging="1841"/>
            <w:rPr>
              <w:rFonts w:asciiTheme="majorEastAsia" w:eastAsiaTheme="majorEastAsia" w:hAnsiTheme="majorEastAsia"/>
              <w:sz w:val="24"/>
            </w:rPr>
          </w:pPr>
          <w:r w:rsidRPr="004F79EE">
            <w:rPr>
              <w:rFonts w:asciiTheme="majorEastAsia" w:eastAsiaTheme="majorEastAsia" w:hAnsiTheme="majorEastAsia" w:hint="eastAsia"/>
              <w:sz w:val="24"/>
            </w:rPr>
            <w:lastRenderedPageBreak/>
            <w:t>【所得税】</w:t>
          </w:r>
          <w:r w:rsidR="00FD6D3E" w:rsidRPr="00FD6D3E">
            <w:rPr>
              <w:rFonts w:asciiTheme="majorEastAsia" w:eastAsiaTheme="majorEastAsia" w:hAnsiTheme="majorEastAsia" w:hint="eastAsia"/>
              <w:sz w:val="24"/>
            </w:rPr>
            <w:t xml:space="preserve">Ｑ１　</w:t>
          </w:r>
          <w:r w:rsidR="0092560A" w:rsidRPr="0092560A">
            <w:rPr>
              <w:rFonts w:asciiTheme="majorEastAsia" w:eastAsiaTheme="majorEastAsia" w:hAnsiTheme="majorEastAsia" w:hint="eastAsia"/>
              <w:sz w:val="24"/>
            </w:rPr>
            <w:t>相続により取得した減価償却資産の耐用年数について</w:t>
          </w:r>
        </w:p>
        <w:p w:rsidR="00FD6D3E" w:rsidRDefault="005F70D1" w:rsidP="00FD6D3E">
          <w:pPr>
            <w:ind w:left="708" w:hangingChars="295" w:hanging="708"/>
            <w:rPr>
              <w:rFonts w:asciiTheme="minorEastAsia" w:eastAsiaTheme="minorEastAsia" w:hAnsiTheme="minorEastAsia"/>
              <w:sz w:val="24"/>
            </w:rPr>
          </w:pPr>
          <w:r>
            <w:rPr>
              <w:rFonts w:asciiTheme="minorEastAsia" w:eastAsiaTheme="minorEastAsia" w:hAnsiTheme="minorEastAsia"/>
              <w:noProof/>
              <w:sz w:val="24"/>
            </w:rPr>
            <mc:AlternateContent>
              <mc:Choice Requires="wps">
                <w:drawing>
                  <wp:anchor distT="0" distB="0" distL="114300" distR="114300" simplePos="0" relativeHeight="251675648" behindDoc="0" locked="0" layoutInCell="1" allowOverlap="1">
                    <wp:simplePos x="0" y="0"/>
                    <wp:positionH relativeFrom="column">
                      <wp:posOffset>-26670</wp:posOffset>
                    </wp:positionH>
                    <wp:positionV relativeFrom="paragraph">
                      <wp:posOffset>153035</wp:posOffset>
                    </wp:positionV>
                    <wp:extent cx="6191250" cy="10858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191250" cy="108585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6723" w:rsidRPr="00FD6D3E" w:rsidRDefault="00966723" w:rsidP="0092560A">
                                <w:pPr>
                                  <w:pStyle w:val="a3"/>
                                  <w:ind w:leftChars="-1" w:left="-2" w:firstLineChars="100" w:firstLine="210"/>
                                  <w:rPr>
                                    <w:rFonts w:asciiTheme="minorEastAsia" w:eastAsiaTheme="minorEastAsia" w:hAnsiTheme="minorEastAsia"/>
                                  </w:rPr>
                                </w:pPr>
                                <w:r w:rsidRPr="0092560A">
                                  <w:rPr>
                                    <w:rFonts w:asciiTheme="minorEastAsia" w:eastAsiaTheme="minorEastAsia" w:hAnsiTheme="minorEastAsia" w:hint="eastAsia"/>
                                    <w:szCs w:val="21"/>
                                  </w:rPr>
                                  <w:t>相続（限定承認を除きます。以下同じ。）により取得した賃貸用の建物（以下「本件資産」といいます。）を引き続き賃貸の用に供した場合に、本件資産の減価償却費の計算における耐用年数は、減価償却資産の耐用年数等に関する省令（以下「耐用年数省令」といいます。）第３条第１項《中古資産の耐用年数等》の中古資産に係る見積もりによる使用可能期間に基づく年数とすることができ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9" type="#_x0000_t202" style="position:absolute;left:0;text-align:left;margin-left:-2.1pt;margin-top:12.05pt;width:487.5pt;height:8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" fillcolor="white [3201]" strokeweight="1pt">
                    <v:textbox>
                      <w:txbxContent>
                        <w:p w:rsidR="00966723" w:rsidRPr="00FD6D3E" w:rsidRDefault="00966723" w:rsidP="0092560A">
                          <w:pPr>
                            <w:pStyle w:val="a3"/>
                            <w:ind w:leftChars="-1" w:left="-2" w:firstLineChars="100" w:firstLine="210"/>
                            <w:rPr>
                              <w:rFonts w:asciiTheme="minorEastAsia" w:eastAsiaTheme="minorEastAsia" w:hAnsiTheme="minorEastAsia"/>
                            </w:rPr>
                          </w:pPr>
                          <w:r w:rsidRPr="0092560A">
                            <w:rPr>
                              <w:rFonts w:asciiTheme="minorEastAsia" w:eastAsiaTheme="minorEastAsia" w:hAnsiTheme="minorEastAsia" w:hint="eastAsia"/>
                              <w:szCs w:val="21"/>
                            </w:rPr>
                            <w:t>相続（限定承認を除きます。以下同じ。）により取得した賃貸用の建物（以下「本件資産」といいます。）を引き続き賃貸の用に供した場合に、本件資産の減価償却費の計算における耐用年数は、減価償却資産の耐用年数等に関する省令（以下「耐用年数省令」といいます。）第３条第１項《中古資産の耐用年数等》の中古資産に係る見積もりによる使用可能期間に基づく年数とすることができますか。</w:t>
                          </w:r>
                        </w:p>
                      </w:txbxContent>
                    </v:textbox>
                  </v:shape>
                </w:pict>
              </mc:Fallback>
            </mc:AlternateContent>
          </w:r>
        </w:p>
        <w:p w:rsidR="00FD6D3E" w:rsidRDefault="00FD6D3E" w:rsidP="00FD6D3E">
          <w:pPr>
            <w:ind w:left="708" w:hangingChars="295" w:hanging="708"/>
            <w:rPr>
              <w:rFonts w:asciiTheme="minorEastAsia" w:eastAsiaTheme="minorEastAsia" w:hAnsiTheme="minorEastAsia"/>
              <w:sz w:val="24"/>
            </w:rPr>
          </w:pPr>
        </w:p>
        <w:p w:rsidR="00FD6D3E" w:rsidRDefault="00FD6D3E" w:rsidP="00FD6D3E">
          <w:pPr>
            <w:ind w:left="708" w:hangingChars="295" w:hanging="708"/>
            <w:rPr>
              <w:rFonts w:asciiTheme="minorEastAsia" w:eastAsiaTheme="minorEastAsia" w:hAnsiTheme="minorEastAsia"/>
              <w:sz w:val="24"/>
            </w:rPr>
          </w:pPr>
        </w:p>
        <w:p w:rsidR="00FD6D3E" w:rsidRDefault="00FD6D3E" w:rsidP="00FD6D3E">
          <w:pPr>
            <w:ind w:left="708" w:hangingChars="295" w:hanging="708"/>
            <w:rPr>
              <w:rFonts w:asciiTheme="minorEastAsia" w:eastAsiaTheme="minorEastAsia" w:hAnsiTheme="minorEastAsia"/>
              <w:sz w:val="24"/>
            </w:rPr>
          </w:pPr>
        </w:p>
        <w:p w:rsidR="00110E30" w:rsidRDefault="0033303F" w:rsidP="00FC7E85">
          <w:pPr>
            <w:widowControl/>
            <w:jc w:val="left"/>
          </w:pPr>
        </w:p>
      </w:sdtContent>
    </w:sdt>
    <w:p w:rsidR="00110E30" w:rsidRDefault="00110E30" w:rsidP="00FC7E85">
      <w:pPr>
        <w:widowControl/>
        <w:jc w:val="left"/>
        <w:rPr>
          <w:rFonts w:asciiTheme="majorEastAsia" w:eastAsiaTheme="majorEastAsia" w:hAnsiTheme="majorEastAsia" w:cs="MS-Gothic"/>
          <w:kern w:val="0"/>
          <w:szCs w:val="21"/>
        </w:rPr>
      </w:pPr>
    </w:p>
    <w:p w:rsidR="00FC7E85" w:rsidRPr="005F70D1" w:rsidRDefault="00FD6D3E" w:rsidP="00FC7E85">
      <w:pPr>
        <w:widowControl/>
        <w:jc w:val="left"/>
      </w:pPr>
      <w:r w:rsidRPr="00FD6D3E">
        <w:rPr>
          <w:rFonts w:asciiTheme="majorEastAsia" w:eastAsiaTheme="majorEastAsia" w:hAnsiTheme="majorEastAsia" w:cs="MS-Gothic" w:hint="eastAsia"/>
          <w:kern w:val="0"/>
          <w:szCs w:val="21"/>
        </w:rPr>
        <w:t>【参考法令等】</w:t>
      </w:r>
    </w:p>
    <w:p w:rsidR="00F05069" w:rsidRDefault="0092560A" w:rsidP="0092560A">
      <w:pPr>
        <w:widowControl/>
        <w:jc w:val="left"/>
        <w:rPr>
          <w:rFonts w:asciiTheme="minorEastAsia" w:eastAsiaTheme="minorEastAsia" w:hAnsiTheme="minorEastAsia" w:cs="MS-Gothic"/>
          <w:kern w:val="0"/>
          <w:szCs w:val="21"/>
        </w:rPr>
      </w:pPr>
      <w:r w:rsidRPr="0092560A">
        <w:rPr>
          <w:rFonts w:asciiTheme="minorEastAsia" w:eastAsiaTheme="minorEastAsia" w:hAnsiTheme="minorEastAsia" w:cs="MS-Gothic" w:hint="eastAsia"/>
          <w:kern w:val="0"/>
          <w:szCs w:val="21"/>
        </w:rPr>
        <w:t>所得税法60</w:t>
      </w:r>
      <w:r w:rsidR="00F05069">
        <w:rPr>
          <w:rFonts w:asciiTheme="minorEastAsia" w:eastAsiaTheme="minorEastAsia" w:hAnsiTheme="minorEastAsia" w:cs="MS-Gothic" w:hint="eastAsia"/>
          <w:kern w:val="0"/>
          <w:szCs w:val="21"/>
        </w:rPr>
        <w:t>①</w:t>
      </w:r>
    </w:p>
    <w:p w:rsidR="00F05069" w:rsidRDefault="0092560A" w:rsidP="0092560A">
      <w:pPr>
        <w:widowControl/>
        <w:jc w:val="left"/>
        <w:rPr>
          <w:rFonts w:asciiTheme="minorEastAsia" w:eastAsiaTheme="minorEastAsia" w:hAnsiTheme="minorEastAsia" w:cs="MS-Gothic"/>
          <w:kern w:val="0"/>
          <w:szCs w:val="21"/>
        </w:rPr>
      </w:pPr>
      <w:r w:rsidRPr="0092560A">
        <w:rPr>
          <w:rFonts w:asciiTheme="minorEastAsia" w:eastAsiaTheme="minorEastAsia" w:hAnsiTheme="minorEastAsia" w:cs="MS-Gothic" w:hint="eastAsia"/>
          <w:kern w:val="0"/>
          <w:szCs w:val="21"/>
        </w:rPr>
        <w:t>所得税法施行令126</w:t>
      </w:r>
      <w:r w:rsidR="00F05069">
        <w:rPr>
          <w:rFonts w:asciiTheme="minorEastAsia" w:eastAsiaTheme="minorEastAsia" w:hAnsiTheme="minorEastAsia" w:cs="MS-Gothic" w:hint="eastAsia"/>
          <w:kern w:val="0"/>
          <w:szCs w:val="21"/>
        </w:rPr>
        <w:t>②</w:t>
      </w:r>
    </w:p>
    <w:p w:rsidR="00FD6D3E" w:rsidRPr="00FD6D3E" w:rsidRDefault="0092560A" w:rsidP="0092560A">
      <w:pPr>
        <w:widowControl/>
        <w:jc w:val="left"/>
        <w:rPr>
          <w:rFonts w:asciiTheme="minorEastAsia" w:eastAsiaTheme="minorEastAsia" w:hAnsiTheme="minorEastAsia" w:cs="MS-Gothic"/>
          <w:kern w:val="0"/>
          <w:szCs w:val="21"/>
        </w:rPr>
      </w:pPr>
      <w:r w:rsidRPr="0092560A">
        <w:rPr>
          <w:rFonts w:asciiTheme="minorEastAsia" w:eastAsiaTheme="minorEastAsia" w:hAnsiTheme="minorEastAsia" w:cs="MS-Gothic" w:hint="eastAsia"/>
          <w:kern w:val="0"/>
          <w:szCs w:val="21"/>
        </w:rPr>
        <w:t>減価償却資産の耐用年数等に関する省令３</w:t>
      </w:r>
      <w:r w:rsidR="00F05069">
        <w:rPr>
          <w:rFonts w:asciiTheme="minorEastAsia" w:eastAsiaTheme="minorEastAsia" w:hAnsiTheme="minorEastAsia" w:cs="MS-Gothic" w:hint="eastAsia"/>
          <w:kern w:val="0"/>
          <w:szCs w:val="21"/>
        </w:rPr>
        <w:t>①</w:t>
      </w:r>
      <w:r w:rsidR="00FD6D3E" w:rsidRPr="00FD6D3E">
        <w:rPr>
          <w:rFonts w:asciiTheme="minorEastAsia" w:eastAsiaTheme="minorEastAsia" w:hAnsiTheme="minorEastAsia" w:cs="MS-Gothic" w:hint="eastAsia"/>
          <w:kern w:val="0"/>
          <w:szCs w:val="21"/>
        </w:rPr>
        <w:t xml:space="preserve">　　　</w:t>
      </w:r>
    </w:p>
    <w:p w:rsidR="00FD6D3E" w:rsidRDefault="00FD6D3E" w:rsidP="00FC7E85">
      <w:pPr>
        <w:widowControl/>
        <w:jc w:val="left"/>
      </w:pPr>
    </w:p>
    <w:p w:rsidR="00FD6D3E" w:rsidRDefault="00FD6D3E" w:rsidP="00FC7E85">
      <w:pPr>
        <w:widowControl/>
        <w:jc w:val="left"/>
      </w:pPr>
    </w:p>
    <w:p w:rsidR="002A701E" w:rsidRDefault="002A701E" w:rsidP="00FC7E85">
      <w:pPr>
        <w:widowControl/>
        <w:jc w:val="left"/>
      </w:pPr>
    </w:p>
    <w:p w:rsidR="00175DAE" w:rsidRDefault="00175DAE" w:rsidP="00FC7E85">
      <w:pPr>
        <w:widowControl/>
        <w:jc w:val="left"/>
      </w:pPr>
    </w:p>
    <w:p w:rsidR="00FD6D3E" w:rsidRPr="00FD6D3E" w:rsidRDefault="003C46C9" w:rsidP="00FD6D3E">
      <w:pPr>
        <w:ind w:left="708" w:hangingChars="295" w:hanging="708"/>
        <w:rPr>
          <w:rFonts w:asciiTheme="majorEastAsia" w:eastAsiaTheme="majorEastAsia" w:hAnsiTheme="majorEastAsia"/>
          <w:sz w:val="24"/>
        </w:rPr>
      </w:pPr>
      <w:r w:rsidRPr="004F79EE">
        <w:rPr>
          <w:rFonts w:asciiTheme="majorEastAsia" w:eastAsiaTheme="majorEastAsia" w:hAnsiTheme="majorEastAsia" w:hint="eastAsia"/>
          <w:sz w:val="24"/>
        </w:rPr>
        <w:t>【所得税】</w:t>
      </w:r>
      <w:r w:rsidR="00FD6D3E" w:rsidRPr="00FD6D3E">
        <w:rPr>
          <w:rFonts w:asciiTheme="majorEastAsia" w:eastAsiaTheme="majorEastAsia" w:hAnsiTheme="majorEastAsia" w:hint="eastAsia"/>
          <w:sz w:val="24"/>
        </w:rPr>
        <w:t xml:space="preserve">Ｑ２　</w:t>
      </w:r>
      <w:r w:rsidR="0092560A" w:rsidRPr="0092560A">
        <w:rPr>
          <w:rFonts w:asciiTheme="majorEastAsia" w:eastAsiaTheme="majorEastAsia" w:hAnsiTheme="majorEastAsia" w:hint="eastAsia"/>
          <w:sz w:val="24"/>
        </w:rPr>
        <w:t>仮想通貨に関する所得の計算方法等について</w:t>
      </w:r>
    </w:p>
    <w:p w:rsidR="00FD6D3E" w:rsidRDefault="00FD6D3E" w:rsidP="00FC7E85">
      <w:pPr>
        <w:widowControl/>
        <w:jc w:val="left"/>
      </w:pPr>
      <w:r>
        <w:rPr>
          <w:rFonts w:asciiTheme="minorEastAsia" w:eastAsiaTheme="minorEastAsia" w:hAnsiTheme="minorEastAsia"/>
          <w:noProof/>
          <w:sz w:val="24"/>
        </w:rPr>
        <mc:AlternateContent>
          <mc:Choice Requires="wps">
            <w:drawing>
              <wp:anchor distT="0" distB="0" distL="114300" distR="114300" simplePos="0" relativeHeight="251677696" behindDoc="0" locked="0" layoutInCell="1" allowOverlap="1" wp14:anchorId="4422D32C" wp14:editId="070C1C6C">
                <wp:simplePos x="0" y="0"/>
                <wp:positionH relativeFrom="column">
                  <wp:posOffset>-26670</wp:posOffset>
                </wp:positionH>
                <wp:positionV relativeFrom="paragraph">
                  <wp:posOffset>146684</wp:posOffset>
                </wp:positionV>
                <wp:extent cx="6191250" cy="8477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6191250" cy="847725"/>
                        </a:xfrm>
                        <a:prstGeom prst="rect">
                          <a:avLst/>
                        </a:prstGeom>
                        <a:solidFill>
                          <a:sysClr val="window" lastClr="FFFFFF"/>
                        </a:solidFill>
                        <a:ln w="12700">
                          <a:solidFill>
                            <a:prstClr val="black"/>
                          </a:solidFill>
                        </a:ln>
                        <a:effectLst/>
                      </wps:spPr>
                      <wps:txbx>
                        <w:txbxContent>
                          <w:p w:rsidR="00966723" w:rsidRPr="00FD6D3E" w:rsidRDefault="00966723" w:rsidP="0092560A">
                            <w:pPr>
                              <w:pStyle w:val="a3"/>
                              <w:ind w:leftChars="-1" w:left="-2" w:firstLineChars="100" w:firstLine="210"/>
                              <w:rPr>
                                <w:rFonts w:asciiTheme="minorEastAsia" w:eastAsiaTheme="minorEastAsia" w:hAnsiTheme="minorEastAsia"/>
                              </w:rPr>
                            </w:pPr>
                            <w:r w:rsidRPr="0092560A">
                              <w:rPr>
                                <w:rFonts w:asciiTheme="minorEastAsia" w:eastAsiaTheme="minorEastAsia" w:hAnsiTheme="minorEastAsia" w:hint="eastAsia"/>
                                <w:szCs w:val="21"/>
                              </w:rPr>
                              <w:t>ビットコインをはじめとする仮想通貨を売却又は使用することにより生じる利益については、事業所得等の各種所得の基因となる行為に付随して生じる場合を除き、原則として、雑所得に区分されますが、具体的にはどのように計算することになるのでしょ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2D32C" id="テキスト ボックス 2" o:spid="_x0000_s1030" type="#_x0000_t202" style="position:absolute;margin-left:-2.1pt;margin-top:11.55pt;width:487.5pt;height:6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" fillcolor="window" strokeweight="1pt">
                <v:textbox>
                  <w:txbxContent>
                    <w:p w:rsidR="00966723" w:rsidRPr="00FD6D3E" w:rsidRDefault="00966723" w:rsidP="0092560A">
                      <w:pPr>
                        <w:pStyle w:val="a3"/>
                        <w:ind w:leftChars="-1" w:left="-2" w:firstLineChars="100" w:firstLine="210"/>
                        <w:rPr>
                          <w:rFonts w:asciiTheme="minorEastAsia" w:eastAsiaTheme="minorEastAsia" w:hAnsiTheme="minorEastAsia"/>
                        </w:rPr>
                      </w:pPr>
                      <w:r w:rsidRPr="0092560A">
                        <w:rPr>
                          <w:rFonts w:asciiTheme="minorEastAsia" w:eastAsiaTheme="minorEastAsia" w:hAnsiTheme="minorEastAsia" w:hint="eastAsia"/>
                          <w:szCs w:val="21"/>
                        </w:rPr>
                        <w:t>ビットコインをはじめとする仮想通貨を売却又は使用することにより生じる利益については、事業所得等の各種所得の基因となる行為に付随して生じる場合を除き、原則として、雑所得に区分されますが、具体的にはどのように計算することになるのでしょうか。</w:t>
                      </w:r>
                    </w:p>
                  </w:txbxContent>
                </v:textbox>
              </v:shape>
            </w:pict>
          </mc:Fallback>
        </mc:AlternateContent>
      </w:r>
    </w:p>
    <w:p w:rsidR="00FD6D3E" w:rsidRDefault="00FD6D3E" w:rsidP="00FC7E85">
      <w:pPr>
        <w:widowControl/>
        <w:jc w:val="left"/>
      </w:pPr>
    </w:p>
    <w:p w:rsidR="00FD6D3E" w:rsidRDefault="00FD6D3E" w:rsidP="00FC7E85">
      <w:pPr>
        <w:widowControl/>
        <w:jc w:val="left"/>
      </w:pPr>
    </w:p>
    <w:p w:rsidR="005F70D1" w:rsidRDefault="005F70D1" w:rsidP="005F70D1">
      <w:pPr>
        <w:widowControl/>
        <w:jc w:val="left"/>
        <w:rPr>
          <w:rFonts w:asciiTheme="majorEastAsia" w:eastAsiaTheme="majorEastAsia" w:hAnsiTheme="majorEastAsia" w:cs="MS-Gothic"/>
          <w:kern w:val="0"/>
          <w:szCs w:val="21"/>
        </w:rPr>
      </w:pPr>
    </w:p>
    <w:p w:rsidR="0092560A" w:rsidRDefault="0092560A" w:rsidP="005F70D1">
      <w:pPr>
        <w:widowControl/>
        <w:jc w:val="left"/>
        <w:rPr>
          <w:rFonts w:asciiTheme="majorEastAsia" w:eastAsiaTheme="majorEastAsia" w:hAnsiTheme="majorEastAsia" w:cs="MS-Gothic"/>
          <w:kern w:val="0"/>
          <w:szCs w:val="21"/>
        </w:rPr>
      </w:pPr>
    </w:p>
    <w:p w:rsidR="005F70D1" w:rsidRDefault="005F70D1" w:rsidP="005F70D1">
      <w:pPr>
        <w:widowControl/>
        <w:jc w:val="left"/>
        <w:rPr>
          <w:rFonts w:asciiTheme="majorEastAsia" w:eastAsiaTheme="majorEastAsia" w:hAnsiTheme="majorEastAsia" w:cs="MS-Gothic"/>
          <w:kern w:val="0"/>
          <w:szCs w:val="21"/>
        </w:rPr>
      </w:pPr>
      <w:r w:rsidRPr="00FD6D3E">
        <w:rPr>
          <w:rFonts w:asciiTheme="majorEastAsia" w:eastAsiaTheme="majorEastAsia" w:hAnsiTheme="majorEastAsia" w:cs="MS-Gothic" w:hint="eastAsia"/>
          <w:kern w:val="0"/>
          <w:szCs w:val="21"/>
        </w:rPr>
        <w:t>【参考法令等】</w:t>
      </w:r>
    </w:p>
    <w:p w:rsidR="005F70D1" w:rsidRDefault="005F70D1" w:rsidP="00FC7E85">
      <w:pPr>
        <w:widowControl/>
        <w:jc w:val="left"/>
      </w:pPr>
    </w:p>
    <w:p w:rsidR="00110E30" w:rsidRDefault="00110E30" w:rsidP="00FC7E85">
      <w:pPr>
        <w:widowControl/>
        <w:jc w:val="left"/>
      </w:pPr>
    </w:p>
    <w:p w:rsidR="00110E30" w:rsidRDefault="00110E30" w:rsidP="00FC7E85">
      <w:pPr>
        <w:widowControl/>
        <w:jc w:val="left"/>
      </w:pPr>
    </w:p>
    <w:p w:rsidR="00175DAE" w:rsidRDefault="00175DAE">
      <w:pPr>
        <w:widowControl/>
        <w:jc w:val="left"/>
      </w:pPr>
    </w:p>
    <w:p w:rsidR="0092560A" w:rsidRPr="00FD6D3E" w:rsidRDefault="0092560A" w:rsidP="0092560A">
      <w:pPr>
        <w:ind w:left="708" w:hangingChars="295" w:hanging="708"/>
        <w:rPr>
          <w:rFonts w:asciiTheme="majorEastAsia" w:eastAsiaTheme="majorEastAsia" w:hAnsiTheme="majorEastAsia"/>
          <w:sz w:val="24"/>
        </w:rPr>
      </w:pPr>
      <w:r w:rsidRPr="004F79EE">
        <w:rPr>
          <w:rFonts w:asciiTheme="majorEastAsia" w:eastAsiaTheme="majorEastAsia" w:hAnsiTheme="majorEastAsia" w:hint="eastAsia"/>
          <w:sz w:val="24"/>
        </w:rPr>
        <w:t>【所得税】</w:t>
      </w:r>
      <w:r w:rsidRPr="00FD6D3E">
        <w:rPr>
          <w:rFonts w:asciiTheme="majorEastAsia" w:eastAsiaTheme="majorEastAsia" w:hAnsiTheme="majorEastAsia" w:hint="eastAsia"/>
          <w:sz w:val="24"/>
        </w:rPr>
        <w:t>Ｑ</w:t>
      </w:r>
      <w:r w:rsidR="00110E30">
        <w:rPr>
          <w:rFonts w:asciiTheme="majorEastAsia" w:eastAsiaTheme="majorEastAsia" w:hAnsiTheme="majorEastAsia" w:hint="eastAsia"/>
          <w:sz w:val="24"/>
        </w:rPr>
        <w:t>３</w:t>
      </w:r>
      <w:r w:rsidRPr="00FD6D3E">
        <w:rPr>
          <w:rFonts w:asciiTheme="majorEastAsia" w:eastAsiaTheme="majorEastAsia" w:hAnsiTheme="majorEastAsia" w:hint="eastAsia"/>
          <w:sz w:val="24"/>
        </w:rPr>
        <w:t xml:space="preserve">　</w:t>
      </w:r>
      <w:r w:rsidRPr="0092560A">
        <w:rPr>
          <w:rFonts w:asciiTheme="majorEastAsia" w:eastAsiaTheme="majorEastAsia" w:hAnsiTheme="majorEastAsia" w:hint="eastAsia"/>
          <w:sz w:val="24"/>
        </w:rPr>
        <w:t>仮想通貨</w:t>
      </w:r>
      <w:r w:rsidR="00175DAE">
        <w:rPr>
          <w:rFonts w:asciiTheme="majorEastAsia" w:eastAsiaTheme="majorEastAsia" w:hAnsiTheme="majorEastAsia" w:hint="eastAsia"/>
          <w:sz w:val="24"/>
        </w:rPr>
        <w:t>の</w:t>
      </w:r>
      <w:r w:rsidR="00175DAE" w:rsidRPr="00175DAE">
        <w:rPr>
          <w:rFonts w:asciiTheme="majorEastAsia" w:eastAsiaTheme="majorEastAsia" w:hAnsiTheme="majorEastAsia" w:hint="eastAsia"/>
          <w:sz w:val="24"/>
        </w:rPr>
        <w:t>財産債務調書への記載について</w:t>
      </w:r>
    </w:p>
    <w:p w:rsidR="0092560A" w:rsidRDefault="0092560A" w:rsidP="0092560A">
      <w:pPr>
        <w:widowControl/>
        <w:jc w:val="left"/>
      </w:pPr>
      <w:r>
        <w:rPr>
          <w:rFonts w:asciiTheme="minorEastAsia" w:eastAsiaTheme="minorEastAsia" w:hAnsiTheme="minorEastAsia"/>
          <w:noProof/>
          <w:sz w:val="24"/>
        </w:rPr>
        <mc:AlternateContent>
          <mc:Choice Requires="wps">
            <w:drawing>
              <wp:anchor distT="0" distB="0" distL="114300" distR="114300" simplePos="0" relativeHeight="251729920" behindDoc="0" locked="0" layoutInCell="1" allowOverlap="1" wp14:anchorId="73CDE5C3" wp14:editId="3CF44D1F">
                <wp:simplePos x="0" y="0"/>
                <wp:positionH relativeFrom="column">
                  <wp:posOffset>-26670</wp:posOffset>
                </wp:positionH>
                <wp:positionV relativeFrom="paragraph">
                  <wp:posOffset>153035</wp:posOffset>
                </wp:positionV>
                <wp:extent cx="6191250" cy="361950"/>
                <wp:effectExtent l="0" t="0" r="19050" b="19050"/>
                <wp:wrapNone/>
                <wp:docPr id="69" name="テキスト ボックス 69"/>
                <wp:cNvGraphicFramePr/>
                <a:graphic xmlns:a="http://schemas.openxmlformats.org/drawingml/2006/main">
                  <a:graphicData uri="http://schemas.microsoft.com/office/word/2010/wordprocessingShape">
                    <wps:wsp>
                      <wps:cNvSpPr txBox="1"/>
                      <wps:spPr>
                        <a:xfrm>
                          <a:off x="0" y="0"/>
                          <a:ext cx="6191250" cy="361950"/>
                        </a:xfrm>
                        <a:prstGeom prst="rect">
                          <a:avLst/>
                        </a:prstGeom>
                        <a:solidFill>
                          <a:sysClr val="window" lastClr="FFFFFF"/>
                        </a:solidFill>
                        <a:ln w="12700">
                          <a:solidFill>
                            <a:prstClr val="black"/>
                          </a:solidFill>
                        </a:ln>
                        <a:effectLst/>
                      </wps:spPr>
                      <wps:txbx>
                        <w:txbxContent>
                          <w:p w:rsidR="00966723" w:rsidRPr="00175DAE" w:rsidRDefault="00966723" w:rsidP="00175DAE">
                            <w:pPr>
                              <w:pStyle w:val="a3"/>
                              <w:ind w:leftChars="-1" w:left="-2" w:firstLineChars="100" w:firstLine="210"/>
                              <w:rPr>
                                <w:rFonts w:asciiTheme="minorEastAsia" w:eastAsiaTheme="minorEastAsia" w:hAnsiTheme="minorEastAsia"/>
                                <w:szCs w:val="21"/>
                              </w:rPr>
                            </w:pPr>
                            <w:r w:rsidRPr="00175DAE">
                              <w:rPr>
                                <w:rFonts w:asciiTheme="minorEastAsia" w:eastAsiaTheme="minorEastAsia" w:hAnsiTheme="minorEastAsia" w:hint="eastAsia"/>
                                <w:szCs w:val="21"/>
                              </w:rPr>
                              <w:t>仮想通貨</w:t>
                            </w:r>
                            <w:r>
                              <w:rPr>
                                <w:rFonts w:asciiTheme="minorEastAsia" w:eastAsiaTheme="minorEastAsia" w:hAnsiTheme="minorEastAsia" w:hint="eastAsia"/>
                                <w:szCs w:val="21"/>
                              </w:rPr>
                              <w:t>は、</w:t>
                            </w:r>
                            <w:r w:rsidRPr="00175DAE">
                              <w:rPr>
                                <w:rFonts w:asciiTheme="minorEastAsia" w:eastAsiaTheme="minorEastAsia" w:hAnsiTheme="minorEastAsia" w:hint="eastAsia"/>
                                <w:szCs w:val="21"/>
                              </w:rPr>
                              <w:t>財産債務調書</w:t>
                            </w:r>
                            <w:r>
                              <w:rPr>
                                <w:rFonts w:asciiTheme="minorEastAsia" w:eastAsiaTheme="minorEastAsia" w:hAnsiTheme="minorEastAsia" w:hint="eastAsia"/>
                                <w:szCs w:val="21"/>
                              </w:rPr>
                              <w:t>に</w:t>
                            </w:r>
                            <w:r w:rsidRPr="00175DAE">
                              <w:rPr>
                                <w:rFonts w:asciiTheme="minorEastAsia" w:eastAsiaTheme="minorEastAsia" w:hAnsiTheme="minorEastAsia" w:hint="eastAsia"/>
                                <w:szCs w:val="21"/>
                              </w:rPr>
                              <w:t>記載</w:t>
                            </w:r>
                            <w:r>
                              <w:rPr>
                                <w:rFonts w:asciiTheme="minorEastAsia" w:eastAsiaTheme="minorEastAsia" w:hAnsiTheme="minorEastAsia" w:hint="eastAsia"/>
                                <w:szCs w:val="21"/>
                              </w:rPr>
                              <w:t>する必要がありますか。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DE5C3" id="テキスト ボックス 69" o:spid="_x0000_s1031" type="#_x0000_t202" style="position:absolute;margin-left:-2.1pt;margin-top:12.05pt;width:487.5pt;height:2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" fillcolor="window" strokeweight="1pt">
                <v:textbox>
                  <w:txbxContent>
                    <w:p w:rsidR="00966723" w:rsidRPr="00175DAE" w:rsidRDefault="00966723" w:rsidP="00175DAE">
                      <w:pPr>
                        <w:pStyle w:val="a3"/>
                        <w:ind w:leftChars="-1" w:left="-2" w:firstLineChars="100" w:firstLine="210"/>
                        <w:rPr>
                          <w:rFonts w:asciiTheme="minorEastAsia" w:eastAsiaTheme="minorEastAsia" w:hAnsiTheme="minorEastAsia"/>
                          <w:szCs w:val="21"/>
                        </w:rPr>
                      </w:pPr>
                      <w:r w:rsidRPr="00175DAE">
                        <w:rPr>
                          <w:rFonts w:asciiTheme="minorEastAsia" w:eastAsiaTheme="minorEastAsia" w:hAnsiTheme="minorEastAsia" w:hint="eastAsia"/>
                          <w:szCs w:val="21"/>
                        </w:rPr>
                        <w:t>仮想通貨</w:t>
                      </w:r>
                      <w:r>
                        <w:rPr>
                          <w:rFonts w:asciiTheme="minorEastAsia" w:eastAsiaTheme="minorEastAsia" w:hAnsiTheme="minorEastAsia" w:hint="eastAsia"/>
                          <w:szCs w:val="21"/>
                        </w:rPr>
                        <w:t>は、</w:t>
                      </w:r>
                      <w:r w:rsidRPr="00175DAE">
                        <w:rPr>
                          <w:rFonts w:asciiTheme="minorEastAsia" w:eastAsiaTheme="minorEastAsia" w:hAnsiTheme="minorEastAsia" w:hint="eastAsia"/>
                          <w:szCs w:val="21"/>
                        </w:rPr>
                        <w:t>財産債務調書</w:t>
                      </w:r>
                      <w:r>
                        <w:rPr>
                          <w:rFonts w:asciiTheme="minorEastAsia" w:eastAsiaTheme="minorEastAsia" w:hAnsiTheme="minorEastAsia" w:hint="eastAsia"/>
                          <w:szCs w:val="21"/>
                        </w:rPr>
                        <w:t>に</w:t>
                      </w:r>
                      <w:r w:rsidRPr="00175DAE">
                        <w:rPr>
                          <w:rFonts w:asciiTheme="minorEastAsia" w:eastAsiaTheme="minorEastAsia" w:hAnsiTheme="minorEastAsia" w:hint="eastAsia"/>
                          <w:szCs w:val="21"/>
                        </w:rPr>
                        <w:t>記載</w:t>
                      </w:r>
                      <w:r>
                        <w:rPr>
                          <w:rFonts w:asciiTheme="minorEastAsia" w:eastAsiaTheme="minorEastAsia" w:hAnsiTheme="minorEastAsia" w:hint="eastAsia"/>
                          <w:szCs w:val="21"/>
                        </w:rPr>
                        <w:t>する必要がありますか。</w:t>
                      </w:r>
                    </w:p>
                  </w:txbxContent>
                </v:textbox>
              </v:shape>
            </w:pict>
          </mc:Fallback>
        </mc:AlternateContent>
      </w:r>
    </w:p>
    <w:p w:rsidR="0092560A" w:rsidRDefault="0092560A" w:rsidP="0092560A">
      <w:pPr>
        <w:widowControl/>
        <w:jc w:val="left"/>
      </w:pPr>
    </w:p>
    <w:p w:rsidR="0092560A" w:rsidRDefault="0092560A" w:rsidP="0092560A">
      <w:pPr>
        <w:widowControl/>
        <w:jc w:val="left"/>
      </w:pPr>
    </w:p>
    <w:p w:rsidR="0092560A" w:rsidRDefault="0092560A" w:rsidP="0092560A">
      <w:pPr>
        <w:widowControl/>
        <w:jc w:val="left"/>
        <w:rPr>
          <w:rFonts w:asciiTheme="majorEastAsia" w:eastAsiaTheme="majorEastAsia" w:hAnsiTheme="majorEastAsia" w:cs="MS-Gothic"/>
          <w:kern w:val="0"/>
          <w:szCs w:val="21"/>
        </w:rPr>
      </w:pPr>
      <w:r w:rsidRPr="00FD6D3E">
        <w:rPr>
          <w:rFonts w:asciiTheme="majorEastAsia" w:eastAsiaTheme="majorEastAsia" w:hAnsiTheme="majorEastAsia" w:cs="MS-Gothic" w:hint="eastAsia"/>
          <w:kern w:val="0"/>
          <w:szCs w:val="21"/>
        </w:rPr>
        <w:t>【参考法令等】</w:t>
      </w:r>
    </w:p>
    <w:p w:rsidR="00110E30" w:rsidRPr="00175DAE" w:rsidRDefault="00110E30" w:rsidP="00110E30">
      <w:pPr>
        <w:widowControl/>
        <w:jc w:val="left"/>
        <w:rPr>
          <w:rFonts w:asciiTheme="minorEastAsia" w:eastAsiaTheme="minorEastAsia" w:hAnsiTheme="minorEastAsia"/>
        </w:rPr>
      </w:pPr>
      <w:r w:rsidRPr="00175DAE">
        <w:rPr>
          <w:rFonts w:asciiTheme="minorEastAsia" w:eastAsiaTheme="minorEastAsia" w:hAnsiTheme="minorEastAsia" w:hint="eastAsia"/>
        </w:rPr>
        <w:t>内国税の適正な課税の確保を図るための国外送金等に係る調書の提出等に関する法律５</w:t>
      </w:r>
      <w:r w:rsidR="00F05069">
        <w:rPr>
          <w:rFonts w:asciiTheme="minorEastAsia" w:eastAsiaTheme="minorEastAsia" w:hAnsiTheme="minorEastAsia" w:hint="eastAsia"/>
        </w:rPr>
        <w:t>①</w:t>
      </w:r>
      <w:r w:rsidRPr="00175DAE">
        <w:rPr>
          <w:rFonts w:asciiTheme="minorEastAsia" w:eastAsiaTheme="minorEastAsia" w:hAnsiTheme="minorEastAsia" w:hint="eastAsia"/>
        </w:rPr>
        <w:t>、６の２</w:t>
      </w:r>
      <w:r w:rsidR="00F05069">
        <w:rPr>
          <w:rFonts w:asciiTheme="minorEastAsia" w:eastAsiaTheme="minorEastAsia" w:hAnsiTheme="minorEastAsia" w:hint="eastAsia"/>
        </w:rPr>
        <w:t>①②</w:t>
      </w:r>
    </w:p>
    <w:p w:rsidR="00F05069" w:rsidRDefault="00F05069" w:rsidP="00110E30">
      <w:pPr>
        <w:widowControl/>
        <w:jc w:val="left"/>
        <w:rPr>
          <w:rFonts w:asciiTheme="minorEastAsia" w:eastAsiaTheme="minorEastAsia" w:hAnsiTheme="minorEastAsia"/>
        </w:rPr>
      </w:pPr>
      <w:r>
        <w:rPr>
          <w:rFonts w:asciiTheme="minorEastAsia" w:eastAsiaTheme="minorEastAsia" w:hAnsiTheme="minorEastAsia" w:hint="eastAsia"/>
        </w:rPr>
        <w:t>同法律</w:t>
      </w:r>
      <w:r w:rsidR="00110E30" w:rsidRPr="00175DAE">
        <w:rPr>
          <w:rFonts w:asciiTheme="minorEastAsia" w:eastAsiaTheme="minorEastAsia" w:hAnsiTheme="minorEastAsia" w:hint="eastAsia"/>
        </w:rPr>
        <w:t>施行令10</w:t>
      </w:r>
      <w:r>
        <w:rPr>
          <w:rFonts w:asciiTheme="minorEastAsia" w:eastAsiaTheme="minorEastAsia" w:hAnsiTheme="minorEastAsia" w:hint="eastAsia"/>
        </w:rPr>
        <w:t>④⑤</w:t>
      </w:r>
      <w:r w:rsidR="00110E30" w:rsidRPr="00175DAE">
        <w:rPr>
          <w:rFonts w:asciiTheme="minorEastAsia" w:eastAsiaTheme="minorEastAsia" w:hAnsiTheme="minorEastAsia" w:hint="eastAsia"/>
        </w:rPr>
        <w:t>、12の２</w:t>
      </w:r>
      <w:r>
        <w:rPr>
          <w:rFonts w:asciiTheme="minorEastAsia" w:eastAsiaTheme="minorEastAsia" w:hAnsiTheme="minorEastAsia" w:hint="eastAsia"/>
        </w:rPr>
        <w:t>②③</w:t>
      </w:r>
    </w:p>
    <w:p w:rsidR="00F05069" w:rsidRDefault="00F05069" w:rsidP="00110E30">
      <w:pPr>
        <w:widowControl/>
        <w:jc w:val="left"/>
        <w:rPr>
          <w:rFonts w:asciiTheme="minorEastAsia" w:eastAsiaTheme="minorEastAsia" w:hAnsiTheme="minorEastAsia"/>
        </w:rPr>
      </w:pPr>
      <w:r>
        <w:rPr>
          <w:rFonts w:asciiTheme="minorEastAsia" w:eastAsiaTheme="minorEastAsia" w:hAnsiTheme="minorEastAsia" w:hint="eastAsia"/>
        </w:rPr>
        <w:t>同法律</w:t>
      </w:r>
      <w:r w:rsidR="00110E30" w:rsidRPr="00175DAE">
        <w:rPr>
          <w:rFonts w:asciiTheme="minorEastAsia" w:eastAsiaTheme="minorEastAsia" w:hAnsiTheme="minorEastAsia" w:hint="eastAsia"/>
        </w:rPr>
        <w:t>施行規則</w:t>
      </w:r>
      <w:r w:rsidR="00175DAE" w:rsidRPr="00175DAE">
        <w:rPr>
          <w:rFonts w:asciiTheme="minorEastAsia" w:eastAsiaTheme="minorEastAsia" w:hAnsiTheme="minorEastAsia" w:hint="eastAsia"/>
        </w:rPr>
        <w:t>12</w:t>
      </w:r>
      <w:r>
        <w:rPr>
          <w:rFonts w:asciiTheme="minorEastAsia" w:eastAsiaTheme="minorEastAsia" w:hAnsiTheme="minorEastAsia" w:hint="eastAsia"/>
        </w:rPr>
        <w:t>③</w:t>
      </w:r>
    </w:p>
    <w:p w:rsidR="0092560A" w:rsidRPr="00175DAE" w:rsidRDefault="00110E30" w:rsidP="00110E30">
      <w:pPr>
        <w:widowControl/>
        <w:jc w:val="left"/>
        <w:rPr>
          <w:rFonts w:asciiTheme="minorEastAsia" w:eastAsiaTheme="minorEastAsia" w:hAnsiTheme="minorEastAsia"/>
        </w:rPr>
      </w:pPr>
      <w:r w:rsidRPr="00175DAE">
        <w:rPr>
          <w:rFonts w:asciiTheme="minorEastAsia" w:eastAsiaTheme="minorEastAsia" w:hAnsiTheme="minorEastAsia" w:hint="eastAsia"/>
        </w:rPr>
        <w:t>資金決済に関する法律２</w:t>
      </w:r>
      <w:r w:rsidR="00F05069">
        <w:rPr>
          <w:rFonts w:asciiTheme="minorEastAsia" w:eastAsiaTheme="minorEastAsia" w:hAnsiTheme="minorEastAsia" w:hint="eastAsia"/>
        </w:rPr>
        <w:t>⑤</w:t>
      </w:r>
    </w:p>
    <w:p w:rsidR="00110E30" w:rsidRPr="00F05069" w:rsidRDefault="00110E30" w:rsidP="0092560A">
      <w:pPr>
        <w:widowControl/>
        <w:jc w:val="left"/>
      </w:pPr>
    </w:p>
    <w:p w:rsidR="00175DAE" w:rsidRDefault="00175DAE" w:rsidP="0092560A">
      <w:pPr>
        <w:widowControl/>
        <w:jc w:val="left"/>
      </w:pPr>
    </w:p>
    <w:p w:rsidR="00F3343A" w:rsidRDefault="00F3343A" w:rsidP="0092560A">
      <w:pPr>
        <w:widowControl/>
        <w:jc w:val="left"/>
      </w:pPr>
    </w:p>
    <w:p w:rsidR="00F3343A" w:rsidRDefault="00F3343A" w:rsidP="0092560A">
      <w:pPr>
        <w:widowControl/>
        <w:jc w:val="left"/>
        <w:rPr>
          <w:rFonts w:hint="eastAsia"/>
        </w:rPr>
      </w:pPr>
    </w:p>
    <w:p w:rsidR="00110E30" w:rsidRDefault="0092560A" w:rsidP="00110E30">
      <w:pPr>
        <w:ind w:left="708" w:hangingChars="295" w:hanging="708"/>
        <w:rPr>
          <w:rFonts w:asciiTheme="majorEastAsia" w:eastAsiaTheme="majorEastAsia" w:hAnsiTheme="majorEastAsia"/>
          <w:sz w:val="24"/>
        </w:rPr>
      </w:pPr>
      <w:r w:rsidRPr="004F79EE">
        <w:rPr>
          <w:rFonts w:asciiTheme="majorEastAsia" w:eastAsiaTheme="majorEastAsia" w:hAnsiTheme="majorEastAsia" w:hint="eastAsia"/>
          <w:sz w:val="24"/>
        </w:rPr>
        <w:t>【所得税】</w:t>
      </w:r>
      <w:r w:rsidRPr="00FD6D3E">
        <w:rPr>
          <w:rFonts w:asciiTheme="majorEastAsia" w:eastAsiaTheme="majorEastAsia" w:hAnsiTheme="majorEastAsia" w:hint="eastAsia"/>
          <w:sz w:val="24"/>
        </w:rPr>
        <w:t>Ｑ</w:t>
      </w:r>
      <w:r w:rsidR="00110E30">
        <w:rPr>
          <w:rFonts w:asciiTheme="majorEastAsia" w:eastAsiaTheme="majorEastAsia" w:hAnsiTheme="majorEastAsia" w:hint="eastAsia"/>
          <w:sz w:val="24"/>
        </w:rPr>
        <w:t>４</w:t>
      </w:r>
      <w:r w:rsidRPr="00FD6D3E">
        <w:rPr>
          <w:rFonts w:asciiTheme="majorEastAsia" w:eastAsiaTheme="majorEastAsia" w:hAnsiTheme="majorEastAsia" w:hint="eastAsia"/>
          <w:sz w:val="24"/>
        </w:rPr>
        <w:t xml:space="preserve">　</w:t>
      </w:r>
      <w:r w:rsidR="00110E30" w:rsidRPr="00110E30">
        <w:rPr>
          <w:rFonts w:asciiTheme="majorEastAsia" w:eastAsiaTheme="majorEastAsia" w:hAnsiTheme="majorEastAsia" w:hint="eastAsia"/>
          <w:sz w:val="24"/>
        </w:rPr>
        <w:t>いわゆる民泊により得た所得の課税関係について</w:t>
      </w:r>
    </w:p>
    <w:p w:rsidR="0092560A" w:rsidRDefault="0092560A" w:rsidP="00110E30">
      <w:pPr>
        <w:ind w:left="708" w:hangingChars="295" w:hanging="708"/>
      </w:pPr>
      <w:r>
        <w:rPr>
          <w:rFonts w:asciiTheme="minorEastAsia" w:eastAsiaTheme="minorEastAsia" w:hAnsiTheme="minorEastAsia"/>
          <w:noProof/>
          <w:sz w:val="24"/>
        </w:rPr>
        <mc:AlternateContent>
          <mc:Choice Requires="wps">
            <w:drawing>
              <wp:anchor distT="0" distB="0" distL="114300" distR="114300" simplePos="0" relativeHeight="251731968" behindDoc="0" locked="0" layoutInCell="1" allowOverlap="1" wp14:anchorId="73CDE5C3" wp14:editId="3CF44D1F">
                <wp:simplePos x="0" y="0"/>
                <wp:positionH relativeFrom="column">
                  <wp:posOffset>-26670</wp:posOffset>
                </wp:positionH>
                <wp:positionV relativeFrom="paragraph">
                  <wp:posOffset>143510</wp:posOffset>
                </wp:positionV>
                <wp:extent cx="6191250" cy="790575"/>
                <wp:effectExtent l="0" t="0" r="19050" b="28575"/>
                <wp:wrapNone/>
                <wp:docPr id="70" name="テキスト ボックス 70"/>
                <wp:cNvGraphicFramePr/>
                <a:graphic xmlns:a="http://schemas.openxmlformats.org/drawingml/2006/main">
                  <a:graphicData uri="http://schemas.microsoft.com/office/word/2010/wordprocessingShape">
                    <wps:wsp>
                      <wps:cNvSpPr txBox="1"/>
                      <wps:spPr>
                        <a:xfrm>
                          <a:off x="0" y="0"/>
                          <a:ext cx="6191250" cy="790575"/>
                        </a:xfrm>
                        <a:prstGeom prst="rect">
                          <a:avLst/>
                        </a:prstGeom>
                        <a:solidFill>
                          <a:sysClr val="window" lastClr="FFFFFF"/>
                        </a:solidFill>
                        <a:ln w="12700">
                          <a:solidFill>
                            <a:prstClr val="black"/>
                          </a:solidFill>
                        </a:ln>
                        <a:effectLst/>
                      </wps:spPr>
                      <wps:txbx>
                        <w:txbxContent>
                          <w:p w:rsidR="00966723" w:rsidRPr="00110E30" w:rsidRDefault="00966723" w:rsidP="00110E30">
                            <w:pPr>
                              <w:pStyle w:val="a3"/>
                              <w:ind w:leftChars="-1" w:left="-2" w:firstLineChars="100" w:firstLine="210"/>
                              <w:rPr>
                                <w:rFonts w:asciiTheme="minorEastAsia" w:eastAsiaTheme="minorEastAsia" w:hAnsiTheme="minorEastAsia"/>
                                <w:szCs w:val="21"/>
                              </w:rPr>
                            </w:pPr>
                            <w:r w:rsidRPr="00110E30">
                              <w:rPr>
                                <w:rFonts w:asciiTheme="minorEastAsia" w:eastAsiaTheme="minorEastAsia" w:hAnsiTheme="minorEastAsia" w:hint="eastAsia"/>
                                <w:szCs w:val="21"/>
                              </w:rPr>
                              <w:t>自己が居住する住宅を利用して住宅宿泊事業法に規定する住宅宿泊事業（いわゆる「民泊」）を行っている場合、これにより得た所得は、どの所得に区分されますか。</w:t>
                            </w:r>
                          </w:p>
                          <w:p w:rsidR="00966723" w:rsidRPr="00FD6D3E" w:rsidRDefault="00966723" w:rsidP="00110E30">
                            <w:pPr>
                              <w:pStyle w:val="a3"/>
                              <w:ind w:leftChars="-1" w:left="-2" w:firstLineChars="100" w:firstLine="210"/>
                              <w:rPr>
                                <w:rFonts w:asciiTheme="minorEastAsia" w:eastAsiaTheme="minorEastAsia" w:hAnsiTheme="minorEastAsia"/>
                              </w:rPr>
                            </w:pPr>
                            <w:r w:rsidRPr="00110E30">
                              <w:rPr>
                                <w:rFonts w:asciiTheme="minorEastAsia" w:eastAsiaTheme="minorEastAsia" w:hAnsiTheme="minorEastAsia" w:hint="eastAsia"/>
                                <w:szCs w:val="21"/>
                              </w:rPr>
                              <w:t>また、所得金額を計算する場合、どのようなものを必要経費に算入することができますか。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DE5C3" id="テキスト ボックス 70" o:spid="_x0000_s1032" type="#_x0000_t202" style="position:absolute;left:0;text-align:left;margin-left:-2.1pt;margin-top:11.3pt;width:487.5pt;height:62.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" fillcolor="window" strokeweight="1pt">
                <v:textbox>
                  <w:txbxContent>
                    <w:p w:rsidR="00966723" w:rsidRPr="00110E30" w:rsidRDefault="00966723" w:rsidP="00110E30">
                      <w:pPr>
                        <w:pStyle w:val="a3"/>
                        <w:ind w:leftChars="-1" w:left="-2" w:firstLineChars="100" w:firstLine="210"/>
                        <w:rPr>
                          <w:rFonts w:asciiTheme="minorEastAsia" w:eastAsiaTheme="minorEastAsia" w:hAnsiTheme="minorEastAsia"/>
                          <w:szCs w:val="21"/>
                        </w:rPr>
                      </w:pPr>
                      <w:r w:rsidRPr="00110E30">
                        <w:rPr>
                          <w:rFonts w:asciiTheme="minorEastAsia" w:eastAsiaTheme="minorEastAsia" w:hAnsiTheme="minorEastAsia" w:hint="eastAsia"/>
                          <w:szCs w:val="21"/>
                        </w:rPr>
                        <w:t>自己が居住する住宅を利用して住宅宿泊事業法に規定する住宅宿泊事業（いわゆる「民泊」）を行っている場合、これにより得た所得は、どの所得に区分されますか。</w:t>
                      </w:r>
                    </w:p>
                    <w:p w:rsidR="00966723" w:rsidRPr="00FD6D3E" w:rsidRDefault="00966723" w:rsidP="00110E30">
                      <w:pPr>
                        <w:pStyle w:val="a3"/>
                        <w:ind w:leftChars="-1" w:left="-2" w:firstLineChars="100" w:firstLine="210"/>
                        <w:rPr>
                          <w:rFonts w:asciiTheme="minorEastAsia" w:eastAsiaTheme="minorEastAsia" w:hAnsiTheme="minorEastAsia"/>
                        </w:rPr>
                      </w:pPr>
                      <w:r w:rsidRPr="00110E30">
                        <w:rPr>
                          <w:rFonts w:asciiTheme="minorEastAsia" w:eastAsiaTheme="minorEastAsia" w:hAnsiTheme="minorEastAsia" w:hint="eastAsia"/>
                          <w:szCs w:val="21"/>
                        </w:rPr>
                        <w:t>また、所得金額を計算する場合、どのようなものを必要経費に算入することができますか。</w:t>
                      </w:r>
                    </w:p>
                  </w:txbxContent>
                </v:textbox>
              </v:shape>
            </w:pict>
          </mc:Fallback>
        </mc:AlternateContent>
      </w:r>
    </w:p>
    <w:p w:rsidR="0092560A" w:rsidRDefault="0092560A" w:rsidP="0092560A">
      <w:pPr>
        <w:widowControl/>
        <w:jc w:val="left"/>
      </w:pPr>
    </w:p>
    <w:p w:rsidR="0092560A" w:rsidRDefault="0092560A" w:rsidP="0092560A">
      <w:pPr>
        <w:widowControl/>
        <w:jc w:val="left"/>
      </w:pPr>
    </w:p>
    <w:p w:rsidR="0092560A" w:rsidRDefault="0092560A" w:rsidP="0092560A">
      <w:pPr>
        <w:widowControl/>
        <w:jc w:val="left"/>
        <w:rPr>
          <w:rFonts w:asciiTheme="majorEastAsia" w:eastAsiaTheme="majorEastAsia" w:hAnsiTheme="majorEastAsia" w:cs="MS-Gothic"/>
          <w:kern w:val="0"/>
          <w:szCs w:val="21"/>
        </w:rPr>
      </w:pPr>
    </w:p>
    <w:p w:rsidR="0092560A" w:rsidRDefault="0092560A" w:rsidP="0092560A">
      <w:pPr>
        <w:widowControl/>
        <w:jc w:val="left"/>
        <w:rPr>
          <w:rFonts w:asciiTheme="majorEastAsia" w:eastAsiaTheme="majorEastAsia" w:hAnsiTheme="majorEastAsia" w:cs="MS-Gothic"/>
          <w:kern w:val="0"/>
          <w:szCs w:val="21"/>
        </w:rPr>
      </w:pPr>
    </w:p>
    <w:p w:rsidR="0092560A" w:rsidRDefault="0092560A" w:rsidP="0092560A">
      <w:pPr>
        <w:widowControl/>
        <w:jc w:val="left"/>
        <w:rPr>
          <w:rFonts w:asciiTheme="majorEastAsia" w:eastAsiaTheme="majorEastAsia" w:hAnsiTheme="majorEastAsia" w:cs="MS-Gothic"/>
          <w:kern w:val="0"/>
          <w:szCs w:val="21"/>
        </w:rPr>
      </w:pPr>
      <w:r w:rsidRPr="00FD6D3E">
        <w:rPr>
          <w:rFonts w:asciiTheme="majorEastAsia" w:eastAsiaTheme="majorEastAsia" w:hAnsiTheme="majorEastAsia" w:cs="MS-Gothic" w:hint="eastAsia"/>
          <w:kern w:val="0"/>
          <w:szCs w:val="21"/>
        </w:rPr>
        <w:t>【参考法令等】</w:t>
      </w:r>
    </w:p>
    <w:p w:rsidR="00F05069" w:rsidRDefault="00110E30" w:rsidP="00110E30">
      <w:pPr>
        <w:widowControl/>
        <w:jc w:val="left"/>
      </w:pPr>
      <w:r>
        <w:rPr>
          <w:rFonts w:hint="eastAsia"/>
        </w:rPr>
        <w:t>住宅宿泊事業法</w:t>
      </w:r>
      <w:r w:rsidR="00F05069">
        <w:rPr>
          <w:rFonts w:hint="eastAsia"/>
        </w:rPr>
        <w:t>２①～③</w:t>
      </w:r>
    </w:p>
    <w:p w:rsidR="0092560A" w:rsidRDefault="00F05069" w:rsidP="00110E30">
      <w:pPr>
        <w:widowControl/>
        <w:jc w:val="left"/>
      </w:pPr>
      <w:r>
        <w:rPr>
          <w:rFonts w:hint="eastAsia"/>
        </w:rPr>
        <w:t>同</w:t>
      </w:r>
      <w:r w:rsidR="00110E30">
        <w:rPr>
          <w:rFonts w:hint="eastAsia"/>
        </w:rPr>
        <w:t>法施行規則１～３</w:t>
      </w:r>
    </w:p>
    <w:p w:rsidR="00175DAE" w:rsidRDefault="00175DAE" w:rsidP="0092560A">
      <w:pPr>
        <w:widowControl/>
        <w:jc w:val="left"/>
      </w:pPr>
    </w:p>
    <w:p w:rsidR="00175DAE" w:rsidRDefault="00175DAE" w:rsidP="0092560A">
      <w:pPr>
        <w:widowControl/>
        <w:jc w:val="left"/>
      </w:pPr>
    </w:p>
    <w:p w:rsidR="00175DAE" w:rsidRDefault="00175DAE" w:rsidP="0092560A">
      <w:pPr>
        <w:widowControl/>
        <w:jc w:val="left"/>
      </w:pPr>
    </w:p>
    <w:p w:rsidR="00175DAE" w:rsidRDefault="00175DAE" w:rsidP="0092560A">
      <w:pPr>
        <w:widowControl/>
        <w:jc w:val="left"/>
      </w:pPr>
    </w:p>
    <w:p w:rsidR="003C46C9" w:rsidRPr="005F70D1" w:rsidRDefault="00AA24AA" w:rsidP="003C46C9">
      <w:pPr>
        <w:ind w:left="708" w:hangingChars="295" w:hanging="708"/>
        <w:rPr>
          <w:rFonts w:asciiTheme="majorEastAsia" w:eastAsiaTheme="majorEastAsia" w:hAnsiTheme="majorEastAsia"/>
          <w:sz w:val="24"/>
        </w:rPr>
      </w:pPr>
      <w:r w:rsidRPr="004F79EE">
        <w:rPr>
          <w:rFonts w:asciiTheme="majorEastAsia" w:eastAsiaTheme="majorEastAsia" w:hAnsiTheme="majorEastAsia" w:hint="eastAsia"/>
          <w:sz w:val="24"/>
        </w:rPr>
        <w:t>【</w:t>
      </w:r>
      <w:r>
        <w:rPr>
          <w:rFonts w:asciiTheme="majorEastAsia" w:eastAsiaTheme="majorEastAsia" w:hAnsiTheme="majorEastAsia" w:hint="eastAsia"/>
          <w:sz w:val="24"/>
        </w:rPr>
        <w:t>資産</w:t>
      </w:r>
      <w:r w:rsidRPr="004F79EE">
        <w:rPr>
          <w:rFonts w:asciiTheme="majorEastAsia" w:eastAsiaTheme="majorEastAsia" w:hAnsiTheme="majorEastAsia" w:hint="eastAsia"/>
          <w:sz w:val="24"/>
        </w:rPr>
        <w:t>税】</w:t>
      </w:r>
      <w:r w:rsidR="003C46C9" w:rsidRPr="005F70D1">
        <w:rPr>
          <w:rFonts w:asciiTheme="majorEastAsia" w:eastAsiaTheme="majorEastAsia" w:hAnsiTheme="majorEastAsia" w:hint="eastAsia"/>
          <w:sz w:val="24"/>
        </w:rPr>
        <w:t xml:space="preserve">Ｑ１　</w:t>
      </w:r>
      <w:r w:rsidR="00175DAE" w:rsidRPr="00175DAE">
        <w:rPr>
          <w:rFonts w:asciiTheme="majorEastAsia" w:eastAsiaTheme="majorEastAsia" w:hAnsiTheme="majorEastAsia" w:hint="eastAsia"/>
          <w:sz w:val="24"/>
        </w:rPr>
        <w:t>特定同族会社の事業用宅地について</w:t>
      </w:r>
    </w:p>
    <w:p w:rsidR="005F70D1" w:rsidRDefault="005F70D1" w:rsidP="00FC7E85">
      <w:pPr>
        <w:widowControl/>
        <w:jc w:val="left"/>
      </w:pPr>
      <w:r>
        <w:rPr>
          <w:rFonts w:asciiTheme="minorEastAsia" w:eastAsiaTheme="minorEastAsia" w:hAnsiTheme="minorEastAsia"/>
          <w:noProof/>
          <w:sz w:val="24"/>
        </w:rPr>
        <mc:AlternateContent>
          <mc:Choice Requires="wps">
            <w:drawing>
              <wp:anchor distT="0" distB="0" distL="114300" distR="114300" simplePos="0" relativeHeight="251679744" behindDoc="0" locked="0" layoutInCell="1" allowOverlap="1" wp14:anchorId="786FE17C" wp14:editId="772A5997">
                <wp:simplePos x="0" y="0"/>
                <wp:positionH relativeFrom="column">
                  <wp:posOffset>-26670</wp:posOffset>
                </wp:positionH>
                <wp:positionV relativeFrom="paragraph">
                  <wp:posOffset>143510</wp:posOffset>
                </wp:positionV>
                <wp:extent cx="6191250" cy="38290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6191250" cy="3829050"/>
                        </a:xfrm>
                        <a:prstGeom prst="rect">
                          <a:avLst/>
                        </a:prstGeom>
                        <a:solidFill>
                          <a:sysClr val="window" lastClr="FFFFFF"/>
                        </a:solidFill>
                        <a:ln w="12700">
                          <a:solidFill>
                            <a:prstClr val="black"/>
                          </a:solidFill>
                        </a:ln>
                        <a:effectLst/>
                      </wps:spPr>
                      <wps:txbx>
                        <w:txbxContent>
                          <w:p w:rsidR="00966723" w:rsidRDefault="00966723" w:rsidP="00175DAE">
                            <w:pPr>
                              <w:pStyle w:val="a3"/>
                              <w:ind w:leftChars="-1" w:left="-2" w:firstLineChars="100" w:firstLine="210"/>
                              <w:rPr>
                                <w:rFonts w:asciiTheme="minorEastAsia" w:eastAsiaTheme="minorEastAsia" w:hAnsiTheme="minorEastAsia"/>
                                <w:szCs w:val="21"/>
                              </w:rPr>
                            </w:pPr>
                            <w:r w:rsidRPr="00175DAE">
                              <w:rPr>
                                <w:rFonts w:asciiTheme="minorEastAsia" w:eastAsiaTheme="minorEastAsia" w:hAnsiTheme="minorEastAsia" w:hint="eastAsia"/>
                                <w:szCs w:val="21"/>
                              </w:rPr>
                              <w:t>被相続人は、被相続人とその相続人が株式の100％を所有する法人に対して所有する３階建ての土地建物を相当の対価で継続的に貸し付けていました。法人は、賃借した建物の１階部分を物品製造販売業の本社事務所等として事業の用に供しています。また、２及び３階部分は、かつて法人が使用していましたが、事業規模縮小に伴って居宅に改装して転貸しています。</w:t>
                            </w:r>
                            <w:r>
                              <w:rPr>
                                <w:rFonts w:asciiTheme="minorEastAsia" w:eastAsiaTheme="minorEastAsia" w:hAnsiTheme="minorEastAsia" w:hint="eastAsia"/>
                                <w:szCs w:val="21"/>
                              </w:rPr>
                              <w:t>仮想通貨は、財産債務調書に記載する必要がありますか。</w:t>
                            </w:r>
                          </w:p>
                          <w:p w:rsidR="00966723" w:rsidRDefault="00966723" w:rsidP="00175DAE">
                            <w:pPr>
                              <w:pStyle w:val="a3"/>
                              <w:ind w:leftChars="-1" w:left="-2" w:firstLineChars="100" w:firstLine="210"/>
                              <w:rPr>
                                <w:rFonts w:asciiTheme="minorEastAsia" w:eastAsiaTheme="minorEastAsia" w:hAnsiTheme="minorEastAsia"/>
                                <w:szCs w:val="21"/>
                              </w:rPr>
                            </w:pPr>
                          </w:p>
                          <w:tbl>
                            <w:tblPr>
                              <w:tblStyle w:val="ad"/>
                              <w:tblW w:w="0" w:type="auto"/>
                              <w:tblInd w:w="1136" w:type="dxa"/>
                              <w:tblLook w:val="04A0" w:firstRow="1" w:lastRow="0" w:firstColumn="1" w:lastColumn="0" w:noHBand="0" w:noVBand="1"/>
                            </w:tblPr>
                            <w:tblGrid>
                              <w:gridCol w:w="737"/>
                              <w:gridCol w:w="3145"/>
                              <w:gridCol w:w="654"/>
                            </w:tblGrid>
                            <w:tr w:rsidR="00966723" w:rsidTr="00B41301">
                              <w:trPr>
                                <w:trHeight w:val="507"/>
                              </w:trPr>
                              <w:tc>
                                <w:tcPr>
                                  <w:tcW w:w="737" w:type="dxa"/>
                                  <w:tcBorders>
                                    <w:top w:val="nil"/>
                                    <w:left w:val="nil"/>
                                    <w:bottom w:val="nil"/>
                                  </w:tcBorders>
                                </w:tcPr>
                                <w:p w:rsidR="00966723" w:rsidRDefault="00966723" w:rsidP="00175DAE">
                                  <w:pPr>
                                    <w:pStyle w:val="a3"/>
                                    <w:ind w:left="0" w:firstLine="0"/>
                                    <w:rPr>
                                      <w:rFonts w:asciiTheme="minorEastAsia" w:eastAsiaTheme="minorEastAsia" w:hAnsiTheme="minorEastAsia"/>
                                      <w:szCs w:val="21"/>
                                    </w:rPr>
                                  </w:pPr>
                                </w:p>
                              </w:tc>
                              <w:tc>
                                <w:tcPr>
                                  <w:tcW w:w="3145" w:type="dxa"/>
                                  <w:vAlign w:val="center"/>
                                </w:tcPr>
                                <w:p w:rsidR="00966723" w:rsidRDefault="00966723" w:rsidP="00B41301">
                                  <w:pPr>
                                    <w:pStyle w:val="a3"/>
                                    <w:ind w:left="0" w:firstLine="0"/>
                                    <w:jc w:val="center"/>
                                    <w:rPr>
                                      <w:rFonts w:asciiTheme="minorEastAsia" w:eastAsiaTheme="minorEastAsia" w:hAnsiTheme="minorEastAsia"/>
                                      <w:szCs w:val="21"/>
                                    </w:rPr>
                                  </w:pPr>
                                  <w:r>
                                    <w:rPr>
                                      <w:rFonts w:asciiTheme="minorEastAsia" w:eastAsiaTheme="minorEastAsia" w:hAnsiTheme="minorEastAsia" w:hint="eastAsia"/>
                                    </w:rPr>
                                    <w:t>３Ｆ</w:t>
                                  </w:r>
                                  <w:r w:rsidRPr="00175DAE">
                                    <w:rPr>
                                      <w:rFonts w:asciiTheme="minorEastAsia" w:eastAsiaTheme="minorEastAsia" w:hAnsiTheme="minorEastAsia" w:hint="eastAsia"/>
                                    </w:rPr>
                                    <w:t xml:space="preserve">　法人賃貸</w:t>
                                  </w:r>
                                </w:p>
                              </w:tc>
                              <w:tc>
                                <w:tcPr>
                                  <w:tcW w:w="654" w:type="dxa"/>
                                  <w:tcBorders>
                                    <w:top w:val="nil"/>
                                    <w:bottom w:val="nil"/>
                                    <w:right w:val="nil"/>
                                  </w:tcBorders>
                                </w:tcPr>
                                <w:p w:rsidR="00966723" w:rsidRDefault="00966723" w:rsidP="00175DAE">
                                  <w:pPr>
                                    <w:pStyle w:val="a3"/>
                                    <w:ind w:left="0" w:firstLine="0"/>
                                    <w:rPr>
                                      <w:rFonts w:asciiTheme="minorEastAsia" w:eastAsiaTheme="minorEastAsia" w:hAnsiTheme="minorEastAsia"/>
                                      <w:szCs w:val="21"/>
                                    </w:rPr>
                                  </w:pPr>
                                </w:p>
                              </w:tc>
                            </w:tr>
                            <w:tr w:rsidR="00966723" w:rsidTr="00B41301">
                              <w:trPr>
                                <w:trHeight w:val="507"/>
                              </w:trPr>
                              <w:tc>
                                <w:tcPr>
                                  <w:tcW w:w="737" w:type="dxa"/>
                                  <w:tcBorders>
                                    <w:top w:val="nil"/>
                                    <w:left w:val="nil"/>
                                    <w:bottom w:val="nil"/>
                                  </w:tcBorders>
                                </w:tcPr>
                                <w:p w:rsidR="00966723" w:rsidRDefault="00966723" w:rsidP="00175DAE">
                                  <w:pPr>
                                    <w:pStyle w:val="a3"/>
                                    <w:ind w:left="0" w:firstLine="0"/>
                                    <w:rPr>
                                      <w:rFonts w:asciiTheme="minorEastAsia" w:eastAsiaTheme="minorEastAsia" w:hAnsiTheme="minorEastAsia"/>
                                      <w:szCs w:val="21"/>
                                    </w:rPr>
                                  </w:pPr>
                                </w:p>
                              </w:tc>
                              <w:tc>
                                <w:tcPr>
                                  <w:tcW w:w="3145" w:type="dxa"/>
                                  <w:vAlign w:val="center"/>
                                </w:tcPr>
                                <w:p w:rsidR="00966723" w:rsidRDefault="00966723" w:rsidP="00B41301">
                                  <w:pPr>
                                    <w:pStyle w:val="a3"/>
                                    <w:ind w:left="0" w:firstLine="0"/>
                                    <w:jc w:val="center"/>
                                    <w:rPr>
                                      <w:rFonts w:asciiTheme="minorEastAsia" w:eastAsiaTheme="minorEastAsia" w:hAnsiTheme="minorEastAsia"/>
                                      <w:szCs w:val="21"/>
                                    </w:rPr>
                                  </w:pPr>
                                  <w:r w:rsidRPr="00175DAE">
                                    <w:rPr>
                                      <w:rFonts w:asciiTheme="minorEastAsia" w:eastAsiaTheme="minorEastAsia" w:hAnsiTheme="minorEastAsia" w:hint="eastAsia"/>
                                    </w:rPr>
                                    <w:t>２Ｆ　法人賃貸</w:t>
                                  </w:r>
                                </w:p>
                              </w:tc>
                              <w:tc>
                                <w:tcPr>
                                  <w:tcW w:w="654" w:type="dxa"/>
                                  <w:tcBorders>
                                    <w:top w:val="nil"/>
                                    <w:bottom w:val="nil"/>
                                    <w:right w:val="nil"/>
                                  </w:tcBorders>
                                </w:tcPr>
                                <w:p w:rsidR="00966723" w:rsidRDefault="00966723" w:rsidP="00175DAE">
                                  <w:pPr>
                                    <w:pStyle w:val="a3"/>
                                    <w:ind w:left="0" w:firstLine="0"/>
                                    <w:rPr>
                                      <w:rFonts w:asciiTheme="minorEastAsia" w:eastAsiaTheme="minorEastAsia" w:hAnsiTheme="minorEastAsia"/>
                                      <w:szCs w:val="21"/>
                                    </w:rPr>
                                  </w:pPr>
                                </w:p>
                              </w:tc>
                            </w:tr>
                            <w:tr w:rsidR="00966723" w:rsidTr="00B41301">
                              <w:trPr>
                                <w:trHeight w:val="507"/>
                              </w:trPr>
                              <w:tc>
                                <w:tcPr>
                                  <w:tcW w:w="737" w:type="dxa"/>
                                  <w:tcBorders>
                                    <w:top w:val="nil"/>
                                    <w:left w:val="nil"/>
                                  </w:tcBorders>
                                </w:tcPr>
                                <w:p w:rsidR="00966723" w:rsidRDefault="00966723" w:rsidP="00175DAE">
                                  <w:pPr>
                                    <w:pStyle w:val="a3"/>
                                    <w:ind w:left="0" w:firstLine="0"/>
                                    <w:rPr>
                                      <w:rFonts w:asciiTheme="minorEastAsia" w:eastAsiaTheme="minorEastAsia" w:hAnsiTheme="minorEastAsia"/>
                                      <w:szCs w:val="21"/>
                                    </w:rPr>
                                  </w:pPr>
                                </w:p>
                              </w:tc>
                              <w:tc>
                                <w:tcPr>
                                  <w:tcW w:w="3145" w:type="dxa"/>
                                  <w:vAlign w:val="center"/>
                                </w:tcPr>
                                <w:p w:rsidR="00966723" w:rsidRDefault="00966723" w:rsidP="00B41301">
                                  <w:pPr>
                                    <w:pStyle w:val="a3"/>
                                    <w:ind w:left="0" w:firstLine="0"/>
                                    <w:jc w:val="center"/>
                                    <w:rPr>
                                      <w:rFonts w:asciiTheme="minorEastAsia" w:eastAsiaTheme="minorEastAsia" w:hAnsiTheme="minorEastAsia"/>
                                      <w:szCs w:val="21"/>
                                    </w:rPr>
                                  </w:pPr>
                                  <w:r>
                                    <w:rPr>
                                      <w:rFonts w:asciiTheme="minorEastAsia" w:eastAsiaTheme="minorEastAsia" w:hAnsiTheme="minorEastAsia" w:hint="eastAsia"/>
                                    </w:rPr>
                                    <w:t>１</w:t>
                                  </w:r>
                                  <w:r w:rsidRPr="00175DAE">
                                    <w:rPr>
                                      <w:rFonts w:asciiTheme="minorEastAsia" w:eastAsiaTheme="minorEastAsia" w:hAnsiTheme="minorEastAsia" w:hint="eastAsia"/>
                                    </w:rPr>
                                    <w:t>Ｆ　法人事業</w:t>
                                  </w:r>
                                </w:p>
                              </w:tc>
                              <w:tc>
                                <w:tcPr>
                                  <w:tcW w:w="654" w:type="dxa"/>
                                  <w:tcBorders>
                                    <w:top w:val="nil"/>
                                    <w:right w:val="nil"/>
                                  </w:tcBorders>
                                </w:tcPr>
                                <w:p w:rsidR="00966723" w:rsidRDefault="00966723" w:rsidP="00175DAE">
                                  <w:pPr>
                                    <w:pStyle w:val="a3"/>
                                    <w:ind w:left="0" w:firstLine="0"/>
                                    <w:rPr>
                                      <w:rFonts w:asciiTheme="minorEastAsia" w:eastAsiaTheme="minorEastAsia" w:hAnsiTheme="minorEastAsia"/>
                                      <w:szCs w:val="21"/>
                                    </w:rPr>
                                  </w:pPr>
                                </w:p>
                              </w:tc>
                            </w:tr>
                            <w:tr w:rsidR="00966723" w:rsidTr="00B41301">
                              <w:trPr>
                                <w:trHeight w:val="507"/>
                              </w:trPr>
                              <w:tc>
                                <w:tcPr>
                                  <w:tcW w:w="4536" w:type="dxa"/>
                                  <w:gridSpan w:val="3"/>
                                  <w:vAlign w:val="center"/>
                                </w:tcPr>
                                <w:p w:rsidR="00966723" w:rsidRDefault="00966723" w:rsidP="00B41301">
                                  <w:pPr>
                                    <w:pStyle w:val="a3"/>
                                    <w:ind w:leftChars="-1" w:left="-2" w:firstLineChars="100" w:firstLine="210"/>
                                    <w:jc w:val="center"/>
                                    <w:rPr>
                                      <w:rFonts w:asciiTheme="minorEastAsia" w:eastAsiaTheme="minorEastAsia" w:hAnsiTheme="minorEastAsia"/>
                                      <w:szCs w:val="21"/>
                                    </w:rPr>
                                  </w:pPr>
                                  <w:r w:rsidRPr="00175DAE">
                                    <w:rPr>
                                      <w:rFonts w:asciiTheme="minorEastAsia" w:eastAsiaTheme="minorEastAsia" w:hAnsiTheme="minorEastAsia" w:hint="eastAsia"/>
                                    </w:rPr>
                                    <w:t>被　相　続　人</w:t>
                                  </w:r>
                                </w:p>
                              </w:tc>
                            </w:tr>
                          </w:tbl>
                          <w:p w:rsidR="00966723" w:rsidRDefault="00966723" w:rsidP="00175DAE">
                            <w:pPr>
                              <w:pStyle w:val="a3"/>
                              <w:ind w:leftChars="-1" w:left="-2" w:firstLineChars="100" w:firstLine="210"/>
                              <w:rPr>
                                <w:rFonts w:asciiTheme="minorEastAsia" w:eastAsiaTheme="minorEastAsia" w:hAnsiTheme="minorEastAsia"/>
                              </w:rPr>
                            </w:pPr>
                          </w:p>
                          <w:p w:rsidR="00966723" w:rsidRPr="00175DAE" w:rsidRDefault="00966723" w:rsidP="00175DAE">
                            <w:pPr>
                              <w:pStyle w:val="a3"/>
                              <w:ind w:leftChars="-1" w:left="-2" w:firstLineChars="100" w:firstLine="210"/>
                              <w:rPr>
                                <w:rFonts w:asciiTheme="minorEastAsia" w:eastAsiaTheme="minorEastAsia" w:hAnsiTheme="minorEastAsia"/>
                              </w:rPr>
                            </w:pPr>
                            <w:r w:rsidRPr="00175DAE">
                              <w:rPr>
                                <w:rFonts w:asciiTheme="minorEastAsia" w:eastAsiaTheme="minorEastAsia" w:hAnsiTheme="minorEastAsia" w:hint="eastAsia"/>
                              </w:rPr>
                              <w:t>法人の売上高のうちに物品製造販売業の占める割合は70％、賃貸収入の割合30％ですが、この場合、特定同族会社事業用宅地として小規模宅地等の特例が適用できるでしょうか。</w:t>
                            </w:r>
                          </w:p>
                          <w:p w:rsidR="00966723" w:rsidRPr="00FD6D3E" w:rsidRDefault="00966723" w:rsidP="00175DAE">
                            <w:pPr>
                              <w:pStyle w:val="a3"/>
                              <w:ind w:leftChars="-1" w:left="-2" w:firstLineChars="100" w:firstLine="210"/>
                              <w:rPr>
                                <w:rFonts w:asciiTheme="minorEastAsia" w:eastAsiaTheme="minorEastAsia" w:hAnsiTheme="minorEastAsia"/>
                              </w:rPr>
                            </w:pPr>
                            <w:r w:rsidRPr="00175DAE">
                              <w:rPr>
                                <w:rFonts w:asciiTheme="minorEastAsia" w:eastAsiaTheme="minorEastAsia" w:hAnsiTheme="minorEastAsia" w:hint="eastAsia"/>
                              </w:rPr>
                              <w:t>また、売上比率が逆の場合はどのようになるでしょうか。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FE17C" id="テキスト ボックス 3" o:spid="_x0000_s1033" type="#_x0000_t202" style="position:absolute;margin-left:-2.1pt;margin-top:11.3pt;width:487.5pt;height:30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" fillcolor="window" strokeweight="1pt">
                <v:textbox>
                  <w:txbxContent>
                    <w:p w:rsidR="00966723" w:rsidRDefault="00966723" w:rsidP="00175DAE">
                      <w:pPr>
                        <w:pStyle w:val="a3"/>
                        <w:ind w:leftChars="-1" w:left="-2" w:firstLineChars="100" w:firstLine="210"/>
                        <w:rPr>
                          <w:rFonts w:asciiTheme="minorEastAsia" w:eastAsiaTheme="minorEastAsia" w:hAnsiTheme="minorEastAsia"/>
                          <w:szCs w:val="21"/>
                        </w:rPr>
                      </w:pPr>
                      <w:r w:rsidRPr="00175DAE">
                        <w:rPr>
                          <w:rFonts w:asciiTheme="minorEastAsia" w:eastAsiaTheme="minorEastAsia" w:hAnsiTheme="minorEastAsia" w:hint="eastAsia"/>
                          <w:szCs w:val="21"/>
                        </w:rPr>
                        <w:t>被相続人は、被相続人とその相続人が株式の100％を所有する法人に対して所有する３階建ての土地建物を相当の対価で継続的に貸し付けていました。法人は、賃借した建物の１階部分を物品製造販売業の本社事務所等として事業の用に供しています。また、２及び３階部分は、かつて法人が使用していましたが、事業規模縮小に伴って居宅に改装して転貸しています。</w:t>
                      </w:r>
                      <w:r>
                        <w:rPr>
                          <w:rFonts w:asciiTheme="minorEastAsia" w:eastAsiaTheme="minorEastAsia" w:hAnsiTheme="minorEastAsia" w:hint="eastAsia"/>
                          <w:szCs w:val="21"/>
                        </w:rPr>
                        <w:t>仮想通貨は、財産債務調書に記載する必要がありますか。</w:t>
                      </w:r>
                    </w:p>
                    <w:p w:rsidR="00966723" w:rsidRDefault="00966723" w:rsidP="00175DAE">
                      <w:pPr>
                        <w:pStyle w:val="a3"/>
                        <w:ind w:leftChars="-1" w:left="-2" w:firstLineChars="100" w:firstLine="210"/>
                        <w:rPr>
                          <w:rFonts w:asciiTheme="minorEastAsia" w:eastAsiaTheme="minorEastAsia" w:hAnsiTheme="minorEastAsia"/>
                          <w:szCs w:val="21"/>
                        </w:rPr>
                      </w:pPr>
                    </w:p>
                    <w:tbl>
                      <w:tblPr>
                        <w:tblStyle w:val="ad"/>
                        <w:tblW w:w="0" w:type="auto"/>
                        <w:tblInd w:w="1136" w:type="dxa"/>
                        <w:tblLook w:val="04A0" w:firstRow="1" w:lastRow="0" w:firstColumn="1" w:lastColumn="0" w:noHBand="0" w:noVBand="1"/>
                      </w:tblPr>
                      <w:tblGrid>
                        <w:gridCol w:w="737"/>
                        <w:gridCol w:w="3145"/>
                        <w:gridCol w:w="654"/>
                      </w:tblGrid>
                      <w:tr w:rsidR="00966723" w:rsidTr="00B41301">
                        <w:trPr>
                          <w:trHeight w:val="507"/>
                        </w:trPr>
                        <w:tc>
                          <w:tcPr>
                            <w:tcW w:w="737" w:type="dxa"/>
                            <w:tcBorders>
                              <w:top w:val="nil"/>
                              <w:left w:val="nil"/>
                              <w:bottom w:val="nil"/>
                            </w:tcBorders>
                          </w:tcPr>
                          <w:p w:rsidR="00966723" w:rsidRDefault="00966723" w:rsidP="00175DAE">
                            <w:pPr>
                              <w:pStyle w:val="a3"/>
                              <w:ind w:left="0" w:firstLine="0"/>
                              <w:rPr>
                                <w:rFonts w:asciiTheme="minorEastAsia" w:eastAsiaTheme="minorEastAsia" w:hAnsiTheme="minorEastAsia"/>
                                <w:szCs w:val="21"/>
                              </w:rPr>
                            </w:pPr>
                          </w:p>
                        </w:tc>
                        <w:tc>
                          <w:tcPr>
                            <w:tcW w:w="3145" w:type="dxa"/>
                            <w:vAlign w:val="center"/>
                          </w:tcPr>
                          <w:p w:rsidR="00966723" w:rsidRDefault="00966723" w:rsidP="00B41301">
                            <w:pPr>
                              <w:pStyle w:val="a3"/>
                              <w:ind w:left="0" w:firstLine="0"/>
                              <w:jc w:val="center"/>
                              <w:rPr>
                                <w:rFonts w:asciiTheme="minorEastAsia" w:eastAsiaTheme="minorEastAsia" w:hAnsiTheme="minorEastAsia"/>
                                <w:szCs w:val="21"/>
                              </w:rPr>
                            </w:pPr>
                            <w:r>
                              <w:rPr>
                                <w:rFonts w:asciiTheme="minorEastAsia" w:eastAsiaTheme="minorEastAsia" w:hAnsiTheme="minorEastAsia" w:hint="eastAsia"/>
                              </w:rPr>
                              <w:t>３Ｆ</w:t>
                            </w:r>
                            <w:r w:rsidRPr="00175DAE">
                              <w:rPr>
                                <w:rFonts w:asciiTheme="minorEastAsia" w:eastAsiaTheme="minorEastAsia" w:hAnsiTheme="minorEastAsia" w:hint="eastAsia"/>
                              </w:rPr>
                              <w:t xml:space="preserve">　法人賃貸</w:t>
                            </w:r>
                          </w:p>
                        </w:tc>
                        <w:tc>
                          <w:tcPr>
                            <w:tcW w:w="654" w:type="dxa"/>
                            <w:tcBorders>
                              <w:top w:val="nil"/>
                              <w:bottom w:val="nil"/>
                              <w:right w:val="nil"/>
                            </w:tcBorders>
                          </w:tcPr>
                          <w:p w:rsidR="00966723" w:rsidRDefault="00966723" w:rsidP="00175DAE">
                            <w:pPr>
                              <w:pStyle w:val="a3"/>
                              <w:ind w:left="0" w:firstLine="0"/>
                              <w:rPr>
                                <w:rFonts w:asciiTheme="minorEastAsia" w:eastAsiaTheme="minorEastAsia" w:hAnsiTheme="minorEastAsia"/>
                                <w:szCs w:val="21"/>
                              </w:rPr>
                            </w:pPr>
                          </w:p>
                        </w:tc>
                      </w:tr>
                      <w:tr w:rsidR="00966723" w:rsidTr="00B41301">
                        <w:trPr>
                          <w:trHeight w:val="507"/>
                        </w:trPr>
                        <w:tc>
                          <w:tcPr>
                            <w:tcW w:w="737" w:type="dxa"/>
                            <w:tcBorders>
                              <w:top w:val="nil"/>
                              <w:left w:val="nil"/>
                              <w:bottom w:val="nil"/>
                            </w:tcBorders>
                          </w:tcPr>
                          <w:p w:rsidR="00966723" w:rsidRDefault="00966723" w:rsidP="00175DAE">
                            <w:pPr>
                              <w:pStyle w:val="a3"/>
                              <w:ind w:left="0" w:firstLine="0"/>
                              <w:rPr>
                                <w:rFonts w:asciiTheme="minorEastAsia" w:eastAsiaTheme="minorEastAsia" w:hAnsiTheme="minorEastAsia"/>
                                <w:szCs w:val="21"/>
                              </w:rPr>
                            </w:pPr>
                          </w:p>
                        </w:tc>
                        <w:tc>
                          <w:tcPr>
                            <w:tcW w:w="3145" w:type="dxa"/>
                            <w:vAlign w:val="center"/>
                          </w:tcPr>
                          <w:p w:rsidR="00966723" w:rsidRDefault="00966723" w:rsidP="00B41301">
                            <w:pPr>
                              <w:pStyle w:val="a3"/>
                              <w:ind w:left="0" w:firstLine="0"/>
                              <w:jc w:val="center"/>
                              <w:rPr>
                                <w:rFonts w:asciiTheme="minorEastAsia" w:eastAsiaTheme="minorEastAsia" w:hAnsiTheme="minorEastAsia"/>
                                <w:szCs w:val="21"/>
                              </w:rPr>
                            </w:pPr>
                            <w:r w:rsidRPr="00175DAE">
                              <w:rPr>
                                <w:rFonts w:asciiTheme="minorEastAsia" w:eastAsiaTheme="minorEastAsia" w:hAnsiTheme="minorEastAsia" w:hint="eastAsia"/>
                              </w:rPr>
                              <w:t>２Ｆ　法人賃貸</w:t>
                            </w:r>
                          </w:p>
                        </w:tc>
                        <w:tc>
                          <w:tcPr>
                            <w:tcW w:w="654" w:type="dxa"/>
                            <w:tcBorders>
                              <w:top w:val="nil"/>
                              <w:bottom w:val="nil"/>
                              <w:right w:val="nil"/>
                            </w:tcBorders>
                          </w:tcPr>
                          <w:p w:rsidR="00966723" w:rsidRDefault="00966723" w:rsidP="00175DAE">
                            <w:pPr>
                              <w:pStyle w:val="a3"/>
                              <w:ind w:left="0" w:firstLine="0"/>
                              <w:rPr>
                                <w:rFonts w:asciiTheme="minorEastAsia" w:eastAsiaTheme="minorEastAsia" w:hAnsiTheme="minorEastAsia"/>
                                <w:szCs w:val="21"/>
                              </w:rPr>
                            </w:pPr>
                          </w:p>
                        </w:tc>
                      </w:tr>
                      <w:tr w:rsidR="00966723" w:rsidTr="00B41301">
                        <w:trPr>
                          <w:trHeight w:val="507"/>
                        </w:trPr>
                        <w:tc>
                          <w:tcPr>
                            <w:tcW w:w="737" w:type="dxa"/>
                            <w:tcBorders>
                              <w:top w:val="nil"/>
                              <w:left w:val="nil"/>
                            </w:tcBorders>
                          </w:tcPr>
                          <w:p w:rsidR="00966723" w:rsidRDefault="00966723" w:rsidP="00175DAE">
                            <w:pPr>
                              <w:pStyle w:val="a3"/>
                              <w:ind w:left="0" w:firstLine="0"/>
                              <w:rPr>
                                <w:rFonts w:asciiTheme="minorEastAsia" w:eastAsiaTheme="minorEastAsia" w:hAnsiTheme="minorEastAsia"/>
                                <w:szCs w:val="21"/>
                              </w:rPr>
                            </w:pPr>
                          </w:p>
                        </w:tc>
                        <w:tc>
                          <w:tcPr>
                            <w:tcW w:w="3145" w:type="dxa"/>
                            <w:vAlign w:val="center"/>
                          </w:tcPr>
                          <w:p w:rsidR="00966723" w:rsidRDefault="00966723" w:rsidP="00B41301">
                            <w:pPr>
                              <w:pStyle w:val="a3"/>
                              <w:ind w:left="0" w:firstLine="0"/>
                              <w:jc w:val="center"/>
                              <w:rPr>
                                <w:rFonts w:asciiTheme="minorEastAsia" w:eastAsiaTheme="minorEastAsia" w:hAnsiTheme="minorEastAsia"/>
                                <w:szCs w:val="21"/>
                              </w:rPr>
                            </w:pPr>
                            <w:r>
                              <w:rPr>
                                <w:rFonts w:asciiTheme="minorEastAsia" w:eastAsiaTheme="minorEastAsia" w:hAnsiTheme="minorEastAsia" w:hint="eastAsia"/>
                              </w:rPr>
                              <w:t>１</w:t>
                            </w:r>
                            <w:r w:rsidRPr="00175DAE">
                              <w:rPr>
                                <w:rFonts w:asciiTheme="minorEastAsia" w:eastAsiaTheme="minorEastAsia" w:hAnsiTheme="minorEastAsia" w:hint="eastAsia"/>
                              </w:rPr>
                              <w:t>Ｆ　法人事業</w:t>
                            </w:r>
                          </w:p>
                        </w:tc>
                        <w:tc>
                          <w:tcPr>
                            <w:tcW w:w="654" w:type="dxa"/>
                            <w:tcBorders>
                              <w:top w:val="nil"/>
                              <w:right w:val="nil"/>
                            </w:tcBorders>
                          </w:tcPr>
                          <w:p w:rsidR="00966723" w:rsidRDefault="00966723" w:rsidP="00175DAE">
                            <w:pPr>
                              <w:pStyle w:val="a3"/>
                              <w:ind w:left="0" w:firstLine="0"/>
                              <w:rPr>
                                <w:rFonts w:asciiTheme="minorEastAsia" w:eastAsiaTheme="minorEastAsia" w:hAnsiTheme="minorEastAsia"/>
                                <w:szCs w:val="21"/>
                              </w:rPr>
                            </w:pPr>
                          </w:p>
                        </w:tc>
                      </w:tr>
                      <w:tr w:rsidR="00966723" w:rsidTr="00B41301">
                        <w:trPr>
                          <w:trHeight w:val="507"/>
                        </w:trPr>
                        <w:tc>
                          <w:tcPr>
                            <w:tcW w:w="4536" w:type="dxa"/>
                            <w:gridSpan w:val="3"/>
                            <w:vAlign w:val="center"/>
                          </w:tcPr>
                          <w:p w:rsidR="00966723" w:rsidRDefault="00966723" w:rsidP="00B41301">
                            <w:pPr>
                              <w:pStyle w:val="a3"/>
                              <w:ind w:leftChars="-1" w:left="-2" w:firstLineChars="100" w:firstLine="210"/>
                              <w:jc w:val="center"/>
                              <w:rPr>
                                <w:rFonts w:asciiTheme="minorEastAsia" w:eastAsiaTheme="minorEastAsia" w:hAnsiTheme="minorEastAsia"/>
                                <w:szCs w:val="21"/>
                              </w:rPr>
                            </w:pPr>
                            <w:r w:rsidRPr="00175DAE">
                              <w:rPr>
                                <w:rFonts w:asciiTheme="minorEastAsia" w:eastAsiaTheme="minorEastAsia" w:hAnsiTheme="minorEastAsia" w:hint="eastAsia"/>
                              </w:rPr>
                              <w:t>被　相　続　人</w:t>
                            </w:r>
                          </w:p>
                        </w:tc>
                      </w:tr>
                    </w:tbl>
                    <w:p w:rsidR="00966723" w:rsidRDefault="00966723" w:rsidP="00175DAE">
                      <w:pPr>
                        <w:pStyle w:val="a3"/>
                        <w:ind w:leftChars="-1" w:left="-2" w:firstLineChars="100" w:firstLine="210"/>
                        <w:rPr>
                          <w:rFonts w:asciiTheme="minorEastAsia" w:eastAsiaTheme="minorEastAsia" w:hAnsiTheme="minorEastAsia"/>
                        </w:rPr>
                      </w:pPr>
                    </w:p>
                    <w:p w:rsidR="00966723" w:rsidRPr="00175DAE" w:rsidRDefault="00966723" w:rsidP="00175DAE">
                      <w:pPr>
                        <w:pStyle w:val="a3"/>
                        <w:ind w:leftChars="-1" w:left="-2" w:firstLineChars="100" w:firstLine="210"/>
                        <w:rPr>
                          <w:rFonts w:asciiTheme="minorEastAsia" w:eastAsiaTheme="minorEastAsia" w:hAnsiTheme="minorEastAsia"/>
                        </w:rPr>
                      </w:pPr>
                      <w:r w:rsidRPr="00175DAE">
                        <w:rPr>
                          <w:rFonts w:asciiTheme="minorEastAsia" w:eastAsiaTheme="minorEastAsia" w:hAnsiTheme="minorEastAsia" w:hint="eastAsia"/>
                        </w:rPr>
                        <w:t>法人の売上高のうちに物品製造販売業の占める割合は70％、賃貸収入の割合30％ですが、この場合、特定同族会社事業用宅地として小規模宅地等の特例が適用できるでしょうか。</w:t>
                      </w:r>
                    </w:p>
                    <w:p w:rsidR="00966723" w:rsidRPr="00FD6D3E" w:rsidRDefault="00966723" w:rsidP="00175DAE">
                      <w:pPr>
                        <w:pStyle w:val="a3"/>
                        <w:ind w:leftChars="-1" w:left="-2" w:firstLineChars="100" w:firstLine="210"/>
                        <w:rPr>
                          <w:rFonts w:asciiTheme="minorEastAsia" w:eastAsiaTheme="minorEastAsia" w:hAnsiTheme="minorEastAsia"/>
                        </w:rPr>
                      </w:pPr>
                      <w:r w:rsidRPr="00175DAE">
                        <w:rPr>
                          <w:rFonts w:asciiTheme="minorEastAsia" w:eastAsiaTheme="minorEastAsia" w:hAnsiTheme="minorEastAsia" w:hint="eastAsia"/>
                        </w:rPr>
                        <w:t>また、売上比率が逆の場合はどのようになるでしょうか。</w:t>
                      </w:r>
                    </w:p>
                  </w:txbxContent>
                </v:textbox>
              </v:shape>
            </w:pict>
          </mc:Fallback>
        </mc:AlternateContent>
      </w:r>
    </w:p>
    <w:p w:rsidR="005F70D1" w:rsidRDefault="005F70D1" w:rsidP="00FC7E85">
      <w:pPr>
        <w:widowControl/>
        <w:jc w:val="left"/>
      </w:pPr>
    </w:p>
    <w:p w:rsidR="005F70D1" w:rsidRDefault="005F70D1" w:rsidP="00FC7E85">
      <w:pPr>
        <w:widowControl/>
        <w:jc w:val="left"/>
      </w:pPr>
    </w:p>
    <w:p w:rsidR="005F70D1" w:rsidRDefault="005F70D1" w:rsidP="00FC7E85">
      <w:pPr>
        <w:widowControl/>
        <w:jc w:val="left"/>
      </w:pPr>
    </w:p>
    <w:p w:rsidR="005F70D1" w:rsidRDefault="005F70D1" w:rsidP="00FC7E85">
      <w:pPr>
        <w:widowControl/>
        <w:jc w:val="left"/>
      </w:pPr>
    </w:p>
    <w:p w:rsidR="005F70D1" w:rsidRDefault="005F70D1" w:rsidP="00FC7E85">
      <w:pPr>
        <w:widowControl/>
        <w:jc w:val="left"/>
      </w:pPr>
    </w:p>
    <w:p w:rsidR="00175DAE" w:rsidRDefault="00B41301" w:rsidP="00FC7E85">
      <w:pPr>
        <w:widowControl/>
        <w:jc w:val="left"/>
      </w:pPr>
      <w:r>
        <w:rPr>
          <w:noProof/>
        </w:rPr>
        <mc:AlternateContent>
          <mc:Choice Requires="wps">
            <w:drawing>
              <wp:anchor distT="0" distB="0" distL="114300" distR="114300" simplePos="0" relativeHeight="251732992" behindDoc="0" locked="0" layoutInCell="1" allowOverlap="1">
                <wp:simplePos x="0" y="0"/>
                <wp:positionH relativeFrom="column">
                  <wp:posOffset>3392805</wp:posOffset>
                </wp:positionH>
                <wp:positionV relativeFrom="paragraph">
                  <wp:posOffset>191135</wp:posOffset>
                </wp:positionV>
                <wp:extent cx="228600" cy="962025"/>
                <wp:effectExtent l="0" t="0" r="19050" b="28575"/>
                <wp:wrapNone/>
                <wp:docPr id="73" name="右中かっこ 73"/>
                <wp:cNvGraphicFramePr/>
                <a:graphic xmlns:a="http://schemas.openxmlformats.org/drawingml/2006/main">
                  <a:graphicData uri="http://schemas.microsoft.com/office/word/2010/wordprocessingShape">
                    <wps:wsp>
                      <wps:cNvSpPr/>
                      <wps:spPr>
                        <a:xfrm>
                          <a:off x="0" y="0"/>
                          <a:ext cx="228600" cy="962025"/>
                        </a:xfrm>
                        <a:prstGeom prst="rightBrace">
                          <a:avLst/>
                        </a:prstGeom>
                        <a:ln w="1270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3B5D09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73" o:spid="_x0000_s1026" type="#_x0000_t88" style="position:absolute;left:0;text-align:left;margin-left:267.15pt;margin-top:15.05pt;width:18pt;height:75.7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" adj="428" strokecolor="black [3213]" strokeweight="1pt"/>
            </w:pict>
          </mc:Fallback>
        </mc:AlternateContent>
      </w:r>
    </w:p>
    <w:p w:rsidR="00175DAE" w:rsidRDefault="00175DAE" w:rsidP="00FC7E85">
      <w:pPr>
        <w:widowControl/>
        <w:jc w:val="left"/>
      </w:pPr>
    </w:p>
    <w:p w:rsidR="00175DAE" w:rsidRDefault="00B41301" w:rsidP="00FC7E85">
      <w:pPr>
        <w:widowControl/>
        <w:jc w:val="left"/>
      </w:pPr>
      <w:r>
        <w:rPr>
          <w:noProof/>
        </w:rPr>
        <mc:AlternateContent>
          <mc:Choice Requires="wps">
            <w:drawing>
              <wp:anchor distT="0" distB="0" distL="114300" distR="114300" simplePos="0" relativeHeight="251734016" behindDoc="0" locked="0" layoutInCell="1" allowOverlap="1">
                <wp:simplePos x="0" y="0"/>
                <wp:positionH relativeFrom="column">
                  <wp:posOffset>3678555</wp:posOffset>
                </wp:positionH>
                <wp:positionV relativeFrom="paragraph">
                  <wp:posOffset>41910</wp:posOffset>
                </wp:positionV>
                <wp:extent cx="2219325" cy="314325"/>
                <wp:effectExtent l="0" t="0" r="9525" b="9525"/>
                <wp:wrapNone/>
                <wp:docPr id="74" name="テキスト ボックス 74"/>
                <wp:cNvGraphicFramePr/>
                <a:graphic xmlns:a="http://schemas.openxmlformats.org/drawingml/2006/main">
                  <a:graphicData uri="http://schemas.microsoft.com/office/word/2010/wordprocessingShape">
                    <wps:wsp>
                      <wps:cNvSpPr txBox="1"/>
                      <wps:spPr>
                        <a:xfrm>
                          <a:off x="0" y="0"/>
                          <a:ext cx="2219325" cy="314325"/>
                        </a:xfrm>
                        <a:prstGeom prst="rect">
                          <a:avLst/>
                        </a:prstGeom>
                        <a:solidFill>
                          <a:schemeClr val="lt1"/>
                        </a:solidFill>
                        <a:ln w="12700">
                          <a:noFill/>
                        </a:ln>
                        <a:effectLst/>
                      </wps:spPr>
                      <wps:style>
                        <a:lnRef idx="0">
                          <a:schemeClr val="accent1"/>
                        </a:lnRef>
                        <a:fillRef idx="0">
                          <a:schemeClr val="accent1"/>
                        </a:fillRef>
                        <a:effectRef idx="0">
                          <a:schemeClr val="accent1"/>
                        </a:effectRef>
                        <a:fontRef idx="minor">
                          <a:schemeClr val="dk1"/>
                        </a:fontRef>
                      </wps:style>
                      <wps:txbx>
                        <w:txbxContent>
                          <w:p w:rsidR="00966723" w:rsidRDefault="00966723">
                            <w:r w:rsidRPr="00175DAE">
                              <w:rPr>
                                <w:rFonts w:asciiTheme="minorEastAsia" w:eastAsiaTheme="minorEastAsia" w:hAnsiTheme="minorEastAsia" w:hint="eastAsia"/>
                              </w:rPr>
                              <w:t>賃貸</w:t>
                            </w:r>
                            <w:r>
                              <w:rPr>
                                <w:rFonts w:asciiTheme="minorEastAsia" w:eastAsiaTheme="minorEastAsia" w:hAnsiTheme="minorEastAsia"/>
                              </w:rPr>
                              <w:t>：</w:t>
                            </w:r>
                            <w:r w:rsidRPr="00175DAE">
                              <w:rPr>
                                <w:rFonts w:asciiTheme="minorEastAsia" w:eastAsiaTheme="minorEastAsia" w:hAnsiTheme="minorEastAsia" w:hint="eastAsia"/>
                              </w:rPr>
                              <w:t>被相続人</w:t>
                            </w:r>
                            <w:r>
                              <w:rPr>
                                <w:rFonts w:asciiTheme="minorEastAsia" w:eastAsiaTheme="minorEastAsia" w:hAnsiTheme="minorEastAsia" w:hint="eastAsia"/>
                              </w:rPr>
                              <w:t xml:space="preserve"> ⇒ 法人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4" o:spid="_x0000_s1034" type="#_x0000_t202" style="position:absolute;margin-left:289.65pt;margin-top:3.3pt;width:174.75pt;height:24.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" fillcolor="white [3201]" stroked="f" strokeweight="1pt">
                <v:textbox>
                  <w:txbxContent>
                    <w:p w:rsidR="00966723" w:rsidRDefault="00966723">
                      <w:r w:rsidRPr="00175DAE">
                        <w:rPr>
                          <w:rFonts w:asciiTheme="minorEastAsia" w:eastAsiaTheme="minorEastAsia" w:hAnsiTheme="minorEastAsia" w:hint="eastAsia"/>
                        </w:rPr>
                        <w:t>賃貸</w:t>
                      </w:r>
                      <w:r>
                        <w:rPr>
                          <w:rFonts w:asciiTheme="minorEastAsia" w:eastAsiaTheme="minorEastAsia" w:hAnsiTheme="minorEastAsia"/>
                        </w:rPr>
                        <w:t>：</w:t>
                      </w:r>
                      <w:r w:rsidRPr="00175DAE">
                        <w:rPr>
                          <w:rFonts w:asciiTheme="minorEastAsia" w:eastAsiaTheme="minorEastAsia" w:hAnsiTheme="minorEastAsia" w:hint="eastAsia"/>
                        </w:rPr>
                        <w:t>被相続人</w:t>
                      </w:r>
                      <w:r>
                        <w:rPr>
                          <w:rFonts w:asciiTheme="minorEastAsia" w:eastAsiaTheme="minorEastAsia" w:hAnsiTheme="minorEastAsia" w:hint="eastAsia"/>
                        </w:rPr>
                        <w:t xml:space="preserve"> ⇒ 法人</w:t>
                      </w:r>
                    </w:p>
                  </w:txbxContent>
                </v:textbox>
              </v:shape>
            </w:pict>
          </mc:Fallback>
        </mc:AlternateContent>
      </w:r>
    </w:p>
    <w:p w:rsidR="00175DAE" w:rsidRDefault="00175DAE" w:rsidP="00FC7E85">
      <w:pPr>
        <w:widowControl/>
        <w:jc w:val="left"/>
      </w:pPr>
    </w:p>
    <w:p w:rsidR="00175DAE" w:rsidRDefault="00175DAE" w:rsidP="00FC7E85">
      <w:pPr>
        <w:widowControl/>
        <w:jc w:val="left"/>
      </w:pPr>
    </w:p>
    <w:p w:rsidR="00175DAE" w:rsidRDefault="00175DAE" w:rsidP="00FC7E85">
      <w:pPr>
        <w:widowControl/>
        <w:jc w:val="left"/>
      </w:pPr>
    </w:p>
    <w:p w:rsidR="00175DAE" w:rsidRDefault="00175DAE" w:rsidP="00FC7E85">
      <w:pPr>
        <w:widowControl/>
        <w:jc w:val="left"/>
      </w:pPr>
    </w:p>
    <w:p w:rsidR="00175DAE" w:rsidRDefault="00175DAE" w:rsidP="00FC7E85">
      <w:pPr>
        <w:widowControl/>
        <w:jc w:val="left"/>
      </w:pPr>
    </w:p>
    <w:p w:rsidR="00175DAE" w:rsidRDefault="00175DAE" w:rsidP="00FC7E85">
      <w:pPr>
        <w:widowControl/>
        <w:jc w:val="left"/>
      </w:pPr>
    </w:p>
    <w:p w:rsidR="00175DAE" w:rsidRDefault="00175DAE" w:rsidP="00FC7E85">
      <w:pPr>
        <w:widowControl/>
        <w:jc w:val="left"/>
      </w:pPr>
    </w:p>
    <w:p w:rsidR="00175DAE" w:rsidRDefault="00175DAE" w:rsidP="00FC7E85">
      <w:pPr>
        <w:widowControl/>
        <w:jc w:val="left"/>
      </w:pPr>
    </w:p>
    <w:p w:rsidR="00175DAE" w:rsidRDefault="00175DAE" w:rsidP="00FC7E85">
      <w:pPr>
        <w:widowControl/>
        <w:jc w:val="left"/>
      </w:pPr>
    </w:p>
    <w:p w:rsidR="00C56C10" w:rsidRDefault="00C56C10" w:rsidP="00C56C10">
      <w:pPr>
        <w:widowControl/>
        <w:jc w:val="left"/>
        <w:rPr>
          <w:rFonts w:asciiTheme="majorEastAsia" w:eastAsiaTheme="majorEastAsia" w:hAnsiTheme="majorEastAsia" w:cs="MS-Gothic"/>
          <w:kern w:val="0"/>
          <w:szCs w:val="21"/>
        </w:rPr>
      </w:pPr>
      <w:r w:rsidRPr="00FD6D3E">
        <w:rPr>
          <w:rFonts w:asciiTheme="majorEastAsia" w:eastAsiaTheme="majorEastAsia" w:hAnsiTheme="majorEastAsia" w:cs="MS-Gothic" w:hint="eastAsia"/>
          <w:kern w:val="0"/>
          <w:szCs w:val="21"/>
        </w:rPr>
        <w:t>【参考法令等】</w:t>
      </w:r>
    </w:p>
    <w:p w:rsidR="00F05069" w:rsidRDefault="00175DAE" w:rsidP="00175DAE">
      <w:pPr>
        <w:widowControl/>
        <w:jc w:val="left"/>
        <w:rPr>
          <w:rFonts w:asciiTheme="minorEastAsia" w:eastAsiaTheme="minorEastAsia" w:hAnsiTheme="minorEastAsia"/>
        </w:rPr>
      </w:pPr>
      <w:r w:rsidRPr="00175DAE">
        <w:rPr>
          <w:rFonts w:asciiTheme="minorEastAsia" w:eastAsiaTheme="minorEastAsia" w:hAnsiTheme="minorEastAsia" w:hint="eastAsia"/>
        </w:rPr>
        <w:t>租税特別措置法69の４</w:t>
      </w:r>
    </w:p>
    <w:p w:rsidR="00175DAE" w:rsidRPr="00175DAE" w:rsidRDefault="00175DAE" w:rsidP="00175DAE">
      <w:pPr>
        <w:widowControl/>
        <w:jc w:val="left"/>
        <w:rPr>
          <w:rFonts w:asciiTheme="minorEastAsia" w:eastAsiaTheme="minorEastAsia" w:hAnsiTheme="minorEastAsia"/>
        </w:rPr>
      </w:pPr>
      <w:r w:rsidRPr="00175DAE">
        <w:rPr>
          <w:rFonts w:asciiTheme="minorEastAsia" w:eastAsiaTheme="minorEastAsia" w:hAnsiTheme="minorEastAsia" w:hint="eastAsia"/>
        </w:rPr>
        <w:t>租税特別措置法施行令40の２</w:t>
      </w:r>
    </w:p>
    <w:p w:rsidR="00C56C10" w:rsidRDefault="00175DAE" w:rsidP="00175DAE">
      <w:pPr>
        <w:widowControl/>
        <w:jc w:val="left"/>
      </w:pPr>
      <w:r w:rsidRPr="00175DAE">
        <w:rPr>
          <w:rFonts w:asciiTheme="minorEastAsia" w:eastAsiaTheme="minorEastAsia" w:hAnsiTheme="minorEastAsia" w:hint="eastAsia"/>
        </w:rPr>
        <w:t>租税特別措置法通達69の４</w:t>
      </w:r>
      <w:r w:rsidR="009F4FA4">
        <w:rPr>
          <w:rFonts w:asciiTheme="minorEastAsia" w:eastAsiaTheme="minorEastAsia" w:hAnsiTheme="minorEastAsia" w:hint="eastAsia"/>
        </w:rPr>
        <w:t>－</w:t>
      </w:r>
      <w:r w:rsidRPr="00175DAE">
        <w:rPr>
          <w:rFonts w:asciiTheme="minorEastAsia" w:eastAsiaTheme="minorEastAsia" w:hAnsiTheme="minorEastAsia" w:hint="eastAsia"/>
        </w:rPr>
        <w:t>23</w:t>
      </w:r>
    </w:p>
    <w:p w:rsidR="002A701E" w:rsidRDefault="002A701E" w:rsidP="00FC7E85">
      <w:pPr>
        <w:widowControl/>
        <w:jc w:val="left"/>
      </w:pPr>
    </w:p>
    <w:p w:rsidR="002A701E" w:rsidRDefault="002A701E" w:rsidP="00FC7E85">
      <w:pPr>
        <w:widowControl/>
        <w:jc w:val="left"/>
      </w:pPr>
    </w:p>
    <w:p w:rsidR="002A701E" w:rsidRDefault="002A701E" w:rsidP="00FC7E85">
      <w:pPr>
        <w:widowControl/>
        <w:jc w:val="left"/>
      </w:pPr>
    </w:p>
    <w:p w:rsidR="00C56C10" w:rsidRPr="00034C3A" w:rsidRDefault="003C46C9" w:rsidP="003C46C9">
      <w:pPr>
        <w:ind w:left="1841" w:hangingChars="767" w:hanging="1841"/>
        <w:rPr>
          <w:rFonts w:asciiTheme="majorEastAsia" w:eastAsiaTheme="majorEastAsia" w:hAnsiTheme="majorEastAsia"/>
          <w:sz w:val="24"/>
        </w:rPr>
      </w:pPr>
      <w:r w:rsidRPr="00034C3A">
        <w:rPr>
          <w:rFonts w:asciiTheme="majorEastAsia" w:eastAsiaTheme="majorEastAsia" w:hAnsiTheme="majorEastAsia" w:hint="eastAsia"/>
          <w:sz w:val="24"/>
        </w:rPr>
        <w:t>【資産税】</w:t>
      </w:r>
      <w:r w:rsidR="00C56C10" w:rsidRPr="00034C3A">
        <w:rPr>
          <w:rFonts w:asciiTheme="majorEastAsia" w:eastAsiaTheme="majorEastAsia" w:hAnsiTheme="majorEastAsia" w:hint="eastAsia"/>
          <w:sz w:val="24"/>
        </w:rPr>
        <w:t xml:space="preserve">Ｑ２　</w:t>
      </w:r>
      <w:r w:rsidR="009F4FA4" w:rsidRPr="009F4FA4">
        <w:rPr>
          <w:rFonts w:asciiTheme="majorEastAsia" w:eastAsiaTheme="majorEastAsia" w:hAnsiTheme="majorEastAsia" w:hint="eastAsia"/>
          <w:sz w:val="24"/>
        </w:rPr>
        <w:t>後妻の相続税法上の相続人数及び相続割合について</w:t>
      </w:r>
    </w:p>
    <w:p w:rsidR="00C56C10" w:rsidRDefault="00C56C10" w:rsidP="00C56C10">
      <w:pPr>
        <w:widowControl/>
        <w:jc w:val="left"/>
        <w:rPr>
          <w:rFonts w:asciiTheme="minorEastAsia" w:eastAsiaTheme="minorEastAsia" w:hAnsiTheme="minorEastAsia"/>
        </w:rPr>
      </w:pPr>
      <w:r>
        <w:rPr>
          <w:rFonts w:asciiTheme="minorEastAsia" w:eastAsiaTheme="minorEastAsia" w:hAnsiTheme="minorEastAsia"/>
          <w:noProof/>
          <w:sz w:val="24"/>
        </w:rPr>
        <mc:AlternateContent>
          <mc:Choice Requires="wps">
            <w:drawing>
              <wp:anchor distT="0" distB="0" distL="114300" distR="114300" simplePos="0" relativeHeight="251681792" behindDoc="0" locked="0" layoutInCell="1" allowOverlap="1" wp14:anchorId="44FCD875" wp14:editId="3308D15A">
                <wp:simplePos x="0" y="0"/>
                <wp:positionH relativeFrom="column">
                  <wp:posOffset>-28287</wp:posOffset>
                </wp:positionH>
                <wp:positionV relativeFrom="paragraph">
                  <wp:posOffset>143690</wp:posOffset>
                </wp:positionV>
                <wp:extent cx="6191250" cy="3114136"/>
                <wp:effectExtent l="0" t="0" r="19050" b="10160"/>
                <wp:wrapNone/>
                <wp:docPr id="9" name="テキスト ボックス 9"/>
                <wp:cNvGraphicFramePr/>
                <a:graphic xmlns:a="http://schemas.openxmlformats.org/drawingml/2006/main">
                  <a:graphicData uri="http://schemas.microsoft.com/office/word/2010/wordprocessingShape">
                    <wps:wsp>
                      <wps:cNvSpPr txBox="1"/>
                      <wps:spPr>
                        <a:xfrm>
                          <a:off x="0" y="0"/>
                          <a:ext cx="6191250" cy="3114136"/>
                        </a:xfrm>
                        <a:prstGeom prst="rect">
                          <a:avLst/>
                        </a:prstGeom>
                        <a:solidFill>
                          <a:sysClr val="window" lastClr="FFFFFF"/>
                        </a:solidFill>
                        <a:ln w="12700">
                          <a:solidFill>
                            <a:prstClr val="black"/>
                          </a:solidFill>
                        </a:ln>
                        <a:effectLst/>
                      </wps:spPr>
                      <wps:txbx>
                        <w:txbxContent>
                          <w:p w:rsidR="00966723" w:rsidRDefault="00966723" w:rsidP="009F4FA4">
                            <w:pPr>
                              <w:pStyle w:val="a3"/>
                              <w:ind w:leftChars="3" w:firstLineChars="100" w:firstLine="210"/>
                              <w:rPr>
                                <w:rFonts w:asciiTheme="minorEastAsia" w:eastAsiaTheme="minorEastAsia" w:hAnsiTheme="minorEastAsia"/>
                                <w:szCs w:val="21"/>
                              </w:rPr>
                            </w:pPr>
                            <w:r w:rsidRPr="009F4FA4">
                              <w:rPr>
                                <w:rFonts w:asciiTheme="minorEastAsia" w:eastAsiaTheme="minorEastAsia" w:hAnsiTheme="minorEastAsia" w:hint="eastAsia"/>
                                <w:szCs w:val="21"/>
                              </w:rPr>
                              <w:t>次の場合、後妻の相続税法上の相続人の数及び相続分はどのようになるのでしょうか。</w:t>
                            </w:r>
                          </w:p>
                          <w:p w:rsidR="00966723" w:rsidRDefault="00966723" w:rsidP="00C56C10">
                            <w:pPr>
                              <w:pStyle w:val="a3"/>
                              <w:ind w:leftChars="67" w:left="565" w:hangingChars="202" w:hanging="424"/>
                              <w:rPr>
                                <w:rFonts w:asciiTheme="minorEastAsia" w:eastAsiaTheme="minorEastAsia" w:hAnsiTheme="minorEastAsia"/>
                                <w:szCs w:val="21"/>
                              </w:rPr>
                            </w:pPr>
                          </w:p>
                          <w:p w:rsidR="00966723" w:rsidRDefault="00966723" w:rsidP="00C56C10">
                            <w:pPr>
                              <w:pStyle w:val="a3"/>
                              <w:ind w:leftChars="67" w:left="565" w:hangingChars="202" w:hanging="424"/>
                              <w:rPr>
                                <w:rFonts w:asciiTheme="minorEastAsia" w:eastAsiaTheme="minorEastAsia" w:hAnsiTheme="minorEastAsia"/>
                                <w:szCs w:val="21"/>
                              </w:rPr>
                            </w:pPr>
                            <w:r>
                              <w:rPr>
                                <w:rFonts w:asciiTheme="minorEastAsia" w:eastAsiaTheme="minorEastAsia" w:hAnsiTheme="minorEastAsia" w:hint="eastAsia"/>
                                <w:szCs w:val="21"/>
                              </w:rPr>
                              <w:t xml:space="preserve">　　 被相続人　　　　 　平20年死亡</w:t>
                            </w:r>
                          </w:p>
                          <w:p w:rsidR="00966723" w:rsidRDefault="00966723" w:rsidP="00C56C10">
                            <w:pPr>
                              <w:pStyle w:val="a3"/>
                              <w:ind w:leftChars="67" w:left="565" w:hangingChars="202" w:hanging="424"/>
                              <w:rPr>
                                <w:rFonts w:asciiTheme="minorEastAsia" w:eastAsiaTheme="minorEastAsia" w:hAnsiTheme="minorEastAsia"/>
                                <w:szCs w:val="21"/>
                              </w:rPr>
                            </w:pPr>
                          </w:p>
                          <w:p w:rsidR="00966723" w:rsidRDefault="00966723" w:rsidP="00C56C10">
                            <w:pPr>
                              <w:pStyle w:val="a3"/>
                              <w:ind w:leftChars="67" w:left="565" w:hangingChars="202" w:hanging="424"/>
                              <w:rPr>
                                <w:rFonts w:asciiTheme="minorEastAsia" w:eastAsiaTheme="minorEastAsia" w:hAnsiTheme="minorEastAsia"/>
                                <w:szCs w:val="21"/>
                              </w:rPr>
                            </w:pPr>
                          </w:p>
                          <w:p w:rsidR="00966723" w:rsidRDefault="00966723" w:rsidP="00DA348C">
                            <w:pPr>
                              <w:pStyle w:val="a3"/>
                              <w:ind w:leftChars="217" w:left="565" w:hangingChars="52" w:hanging="109"/>
                              <w:rPr>
                                <w:rFonts w:asciiTheme="minorEastAsia" w:eastAsiaTheme="minorEastAsia" w:hAnsiTheme="minorEastAsia"/>
                                <w:szCs w:val="21"/>
                              </w:rPr>
                            </w:pPr>
                            <w:r>
                              <w:rPr>
                                <w:rFonts w:asciiTheme="minorEastAsia" w:eastAsiaTheme="minorEastAsia" w:hAnsiTheme="minorEastAsia" w:hint="eastAsia"/>
                                <w:szCs w:val="21"/>
                              </w:rPr>
                              <w:t>平30年死亡</w:t>
                            </w:r>
                          </w:p>
                          <w:p w:rsidR="00966723" w:rsidRDefault="00966723" w:rsidP="00C56C10">
                            <w:pPr>
                              <w:pStyle w:val="a3"/>
                              <w:ind w:leftChars="67" w:left="565" w:hangingChars="202" w:hanging="424"/>
                              <w:rPr>
                                <w:rFonts w:asciiTheme="minorEastAsia" w:eastAsiaTheme="minorEastAsia" w:hAnsiTheme="minorEastAsia"/>
                                <w:szCs w:val="21"/>
                              </w:rPr>
                            </w:pPr>
                          </w:p>
                          <w:p w:rsidR="00966723" w:rsidRDefault="00966723" w:rsidP="00C56C10">
                            <w:pPr>
                              <w:pStyle w:val="a3"/>
                              <w:ind w:leftChars="67" w:left="565" w:hangingChars="202" w:hanging="424"/>
                              <w:rPr>
                                <w:rFonts w:asciiTheme="minorEastAsia" w:eastAsiaTheme="minorEastAsia" w:hAnsiTheme="minorEastAsia"/>
                              </w:rPr>
                            </w:pPr>
                          </w:p>
                          <w:p w:rsidR="00966723" w:rsidRDefault="00966723" w:rsidP="00C56C10">
                            <w:pPr>
                              <w:pStyle w:val="a3"/>
                              <w:ind w:leftChars="67" w:left="565" w:hangingChars="202" w:hanging="424"/>
                              <w:rPr>
                                <w:rFonts w:asciiTheme="minorEastAsia" w:eastAsiaTheme="minorEastAsia" w:hAnsiTheme="minorEastAsia"/>
                              </w:rPr>
                            </w:pPr>
                          </w:p>
                          <w:p w:rsidR="00966723" w:rsidRDefault="00966723" w:rsidP="00C56C10">
                            <w:pPr>
                              <w:pStyle w:val="a3"/>
                              <w:ind w:leftChars="67" w:left="565" w:hangingChars="202" w:hanging="424"/>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 xml:space="preserve">　　　　　　　　　　　　平25年死亡</w:t>
                            </w:r>
                          </w:p>
                          <w:p w:rsidR="00966723" w:rsidRDefault="00966723" w:rsidP="00C56C10">
                            <w:pPr>
                              <w:pStyle w:val="a3"/>
                              <w:ind w:leftChars="67" w:left="565" w:hangingChars="202" w:hanging="424"/>
                              <w:rPr>
                                <w:rFonts w:asciiTheme="minorEastAsia" w:eastAsiaTheme="minorEastAsia" w:hAnsiTheme="minorEastAsia"/>
                              </w:rPr>
                            </w:pPr>
                          </w:p>
                          <w:p w:rsidR="00966723" w:rsidRDefault="00966723" w:rsidP="00C56C10">
                            <w:pPr>
                              <w:pStyle w:val="a3"/>
                              <w:ind w:leftChars="67" w:left="565" w:hangingChars="202" w:hanging="424"/>
                              <w:rPr>
                                <w:rFonts w:asciiTheme="minorEastAsia" w:eastAsiaTheme="minorEastAsia" w:hAnsiTheme="minorEastAsia"/>
                              </w:rPr>
                            </w:pPr>
                          </w:p>
                          <w:p w:rsidR="00966723" w:rsidRDefault="00966723" w:rsidP="00C56C10">
                            <w:pPr>
                              <w:pStyle w:val="a3"/>
                              <w:ind w:leftChars="67" w:left="565" w:hangingChars="202" w:hanging="424"/>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 xml:space="preserve">　　　　　　 (養子縁組後に出生</w:t>
                            </w:r>
                            <w:r>
                              <w:rPr>
                                <w:rFonts w:asciiTheme="minorEastAsia" w:eastAsiaTheme="minorEastAsia" w:hAnsiTheme="minor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CD875" id="テキスト ボックス 9" o:spid="_x0000_s1035" type="#_x0000_t202" style="position:absolute;margin-left:-2.25pt;margin-top:11.3pt;width:487.5pt;height:245.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" fillcolor="window" strokeweight="1pt">
                <v:textbox>
                  <w:txbxContent>
                    <w:p w:rsidR="00966723" w:rsidRDefault="00966723" w:rsidP="009F4FA4">
                      <w:pPr>
                        <w:pStyle w:val="a3"/>
                        <w:ind w:leftChars="3" w:firstLineChars="100" w:firstLine="210"/>
                        <w:rPr>
                          <w:rFonts w:asciiTheme="minorEastAsia" w:eastAsiaTheme="minorEastAsia" w:hAnsiTheme="minorEastAsia"/>
                          <w:szCs w:val="21"/>
                        </w:rPr>
                      </w:pPr>
                      <w:r w:rsidRPr="009F4FA4">
                        <w:rPr>
                          <w:rFonts w:asciiTheme="minorEastAsia" w:eastAsiaTheme="minorEastAsia" w:hAnsiTheme="minorEastAsia" w:hint="eastAsia"/>
                          <w:szCs w:val="21"/>
                        </w:rPr>
                        <w:t>次の場合、後妻の相続税法上の相続人の数及び相続分はどのようになるのでしょうか。</w:t>
                      </w:r>
                    </w:p>
                    <w:p w:rsidR="00966723" w:rsidRDefault="00966723" w:rsidP="00C56C10">
                      <w:pPr>
                        <w:pStyle w:val="a3"/>
                        <w:ind w:leftChars="67" w:left="565" w:hangingChars="202" w:hanging="424"/>
                        <w:rPr>
                          <w:rFonts w:asciiTheme="minorEastAsia" w:eastAsiaTheme="minorEastAsia" w:hAnsiTheme="minorEastAsia"/>
                          <w:szCs w:val="21"/>
                        </w:rPr>
                      </w:pPr>
                    </w:p>
                    <w:p w:rsidR="00966723" w:rsidRDefault="00966723" w:rsidP="00C56C10">
                      <w:pPr>
                        <w:pStyle w:val="a3"/>
                        <w:ind w:leftChars="67" w:left="565" w:hangingChars="202" w:hanging="424"/>
                        <w:rPr>
                          <w:rFonts w:asciiTheme="minorEastAsia" w:eastAsiaTheme="minorEastAsia" w:hAnsiTheme="minorEastAsia"/>
                          <w:szCs w:val="21"/>
                        </w:rPr>
                      </w:pPr>
                      <w:r>
                        <w:rPr>
                          <w:rFonts w:asciiTheme="minorEastAsia" w:eastAsiaTheme="minorEastAsia" w:hAnsiTheme="minorEastAsia" w:hint="eastAsia"/>
                          <w:szCs w:val="21"/>
                        </w:rPr>
                        <w:t xml:space="preserve">　　 被相続人　　　　 　平20年死亡</w:t>
                      </w:r>
                    </w:p>
                    <w:p w:rsidR="00966723" w:rsidRDefault="00966723" w:rsidP="00C56C10">
                      <w:pPr>
                        <w:pStyle w:val="a3"/>
                        <w:ind w:leftChars="67" w:left="565" w:hangingChars="202" w:hanging="424"/>
                        <w:rPr>
                          <w:rFonts w:asciiTheme="minorEastAsia" w:eastAsiaTheme="minorEastAsia" w:hAnsiTheme="minorEastAsia"/>
                          <w:szCs w:val="21"/>
                        </w:rPr>
                      </w:pPr>
                    </w:p>
                    <w:p w:rsidR="00966723" w:rsidRDefault="00966723" w:rsidP="00C56C10">
                      <w:pPr>
                        <w:pStyle w:val="a3"/>
                        <w:ind w:leftChars="67" w:left="565" w:hangingChars="202" w:hanging="424"/>
                        <w:rPr>
                          <w:rFonts w:asciiTheme="minorEastAsia" w:eastAsiaTheme="minorEastAsia" w:hAnsiTheme="minorEastAsia"/>
                          <w:szCs w:val="21"/>
                        </w:rPr>
                      </w:pPr>
                    </w:p>
                    <w:p w:rsidR="00966723" w:rsidRDefault="00966723" w:rsidP="00DA348C">
                      <w:pPr>
                        <w:pStyle w:val="a3"/>
                        <w:ind w:leftChars="217" w:left="565" w:hangingChars="52" w:hanging="109"/>
                        <w:rPr>
                          <w:rFonts w:asciiTheme="minorEastAsia" w:eastAsiaTheme="minorEastAsia" w:hAnsiTheme="minorEastAsia"/>
                          <w:szCs w:val="21"/>
                        </w:rPr>
                      </w:pPr>
                      <w:r>
                        <w:rPr>
                          <w:rFonts w:asciiTheme="minorEastAsia" w:eastAsiaTheme="minorEastAsia" w:hAnsiTheme="minorEastAsia" w:hint="eastAsia"/>
                          <w:szCs w:val="21"/>
                        </w:rPr>
                        <w:t>平30年死亡</w:t>
                      </w:r>
                    </w:p>
                    <w:p w:rsidR="00966723" w:rsidRDefault="00966723" w:rsidP="00C56C10">
                      <w:pPr>
                        <w:pStyle w:val="a3"/>
                        <w:ind w:leftChars="67" w:left="565" w:hangingChars="202" w:hanging="424"/>
                        <w:rPr>
                          <w:rFonts w:asciiTheme="minorEastAsia" w:eastAsiaTheme="minorEastAsia" w:hAnsiTheme="minorEastAsia"/>
                          <w:szCs w:val="21"/>
                        </w:rPr>
                      </w:pPr>
                    </w:p>
                    <w:p w:rsidR="00966723" w:rsidRDefault="00966723" w:rsidP="00C56C10">
                      <w:pPr>
                        <w:pStyle w:val="a3"/>
                        <w:ind w:leftChars="67" w:left="565" w:hangingChars="202" w:hanging="424"/>
                        <w:rPr>
                          <w:rFonts w:asciiTheme="minorEastAsia" w:eastAsiaTheme="minorEastAsia" w:hAnsiTheme="minorEastAsia"/>
                        </w:rPr>
                      </w:pPr>
                    </w:p>
                    <w:p w:rsidR="00966723" w:rsidRDefault="00966723" w:rsidP="00C56C10">
                      <w:pPr>
                        <w:pStyle w:val="a3"/>
                        <w:ind w:leftChars="67" w:left="565" w:hangingChars="202" w:hanging="424"/>
                        <w:rPr>
                          <w:rFonts w:asciiTheme="minorEastAsia" w:eastAsiaTheme="minorEastAsia" w:hAnsiTheme="minorEastAsia"/>
                        </w:rPr>
                      </w:pPr>
                    </w:p>
                    <w:p w:rsidR="00966723" w:rsidRDefault="00966723" w:rsidP="00C56C10">
                      <w:pPr>
                        <w:pStyle w:val="a3"/>
                        <w:ind w:leftChars="67" w:left="565" w:hangingChars="202" w:hanging="424"/>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 xml:space="preserve">　　　　　　　　　　　　平25年死亡</w:t>
                      </w:r>
                    </w:p>
                    <w:p w:rsidR="00966723" w:rsidRDefault="00966723" w:rsidP="00C56C10">
                      <w:pPr>
                        <w:pStyle w:val="a3"/>
                        <w:ind w:leftChars="67" w:left="565" w:hangingChars="202" w:hanging="424"/>
                        <w:rPr>
                          <w:rFonts w:asciiTheme="minorEastAsia" w:eastAsiaTheme="minorEastAsia" w:hAnsiTheme="minorEastAsia"/>
                        </w:rPr>
                      </w:pPr>
                    </w:p>
                    <w:p w:rsidR="00966723" w:rsidRDefault="00966723" w:rsidP="00C56C10">
                      <w:pPr>
                        <w:pStyle w:val="a3"/>
                        <w:ind w:leftChars="67" w:left="565" w:hangingChars="202" w:hanging="424"/>
                        <w:rPr>
                          <w:rFonts w:asciiTheme="minorEastAsia" w:eastAsiaTheme="minorEastAsia" w:hAnsiTheme="minorEastAsia"/>
                        </w:rPr>
                      </w:pPr>
                    </w:p>
                    <w:p w:rsidR="00966723" w:rsidRDefault="00966723" w:rsidP="00C56C10">
                      <w:pPr>
                        <w:pStyle w:val="a3"/>
                        <w:ind w:leftChars="67" w:left="565" w:hangingChars="202" w:hanging="424"/>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 xml:space="preserve">　　　　　　 (養子縁組後に出生</w:t>
                      </w:r>
                      <w:r>
                        <w:rPr>
                          <w:rFonts w:asciiTheme="minorEastAsia" w:eastAsiaTheme="minorEastAsia" w:hAnsiTheme="minorEastAsia"/>
                        </w:rPr>
                        <w:t>)</w:t>
                      </w:r>
                    </w:p>
                  </w:txbxContent>
                </v:textbox>
              </v:shape>
            </w:pict>
          </mc:Fallback>
        </mc:AlternateContent>
      </w:r>
    </w:p>
    <w:p w:rsidR="00C56C10" w:rsidRDefault="00C56C10" w:rsidP="00C56C10">
      <w:pPr>
        <w:widowControl/>
        <w:jc w:val="left"/>
        <w:rPr>
          <w:rFonts w:asciiTheme="minorEastAsia" w:eastAsiaTheme="minorEastAsia" w:hAnsiTheme="minorEastAsia"/>
        </w:rPr>
      </w:pPr>
    </w:p>
    <w:p w:rsidR="00C56C10" w:rsidRDefault="00C56C10" w:rsidP="00C56C10">
      <w:pPr>
        <w:widowControl/>
        <w:jc w:val="left"/>
        <w:rPr>
          <w:rFonts w:asciiTheme="minorEastAsia" w:eastAsiaTheme="minorEastAsia" w:hAnsiTheme="minorEastAsia"/>
        </w:rPr>
      </w:pPr>
    </w:p>
    <w:p w:rsidR="00C56C10" w:rsidRDefault="0046384F" w:rsidP="00C56C10">
      <w:pPr>
        <w:widowControl/>
        <w:jc w:val="left"/>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738112" behindDoc="0" locked="0" layoutInCell="1" allowOverlap="1">
                <wp:simplePos x="0" y="0"/>
                <wp:positionH relativeFrom="column">
                  <wp:posOffset>3278505</wp:posOffset>
                </wp:positionH>
                <wp:positionV relativeFrom="paragraph">
                  <wp:posOffset>191135</wp:posOffset>
                </wp:positionV>
                <wp:extent cx="428625" cy="523875"/>
                <wp:effectExtent l="0" t="0" r="28575" b="28575"/>
                <wp:wrapNone/>
                <wp:docPr id="96" name="テキスト ボックス 96"/>
                <wp:cNvGraphicFramePr/>
                <a:graphic xmlns:a="http://schemas.openxmlformats.org/drawingml/2006/main">
                  <a:graphicData uri="http://schemas.microsoft.com/office/word/2010/wordprocessingShape">
                    <wps:wsp>
                      <wps:cNvSpPr txBox="1"/>
                      <wps:spPr>
                        <a:xfrm>
                          <a:off x="0" y="0"/>
                          <a:ext cx="428625" cy="523875"/>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6723" w:rsidRDefault="00966723">
                            <w:r>
                              <w:rPr>
                                <w:rFonts w:hint="eastAsia"/>
                              </w:rPr>
                              <w:t>先　妻</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6" o:spid="_x0000_s1036" type="#_x0000_t202" style="position:absolute;margin-left:258.15pt;margin-top:15.05pt;width:33.75pt;height:41.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" fillcolor="white [3201]" strokeweight="1pt">
                <v:textbox style="layout-flow:vertical-ideographic">
                  <w:txbxContent>
                    <w:p w:rsidR="00966723" w:rsidRDefault="00966723">
                      <w:r>
                        <w:rPr>
                          <w:rFonts w:hint="eastAsia"/>
                        </w:rPr>
                        <w:t>先　妻</w:t>
                      </w:r>
                    </w:p>
                  </w:txbxContent>
                </v:textbox>
              </v:shape>
            </w:pict>
          </mc:Fallback>
        </mc:AlternateContent>
      </w:r>
      <w:r w:rsidR="009F4FA4">
        <w:rPr>
          <w:rFonts w:asciiTheme="minorEastAsia" w:eastAsiaTheme="minorEastAsia" w:hAnsiTheme="minorEastAsia"/>
          <w:noProof/>
        </w:rPr>
        <mc:AlternateContent>
          <mc:Choice Requires="wps">
            <w:drawing>
              <wp:anchor distT="0" distB="0" distL="114300" distR="114300" simplePos="0" relativeHeight="251737088" behindDoc="0" locked="0" layoutInCell="1" allowOverlap="1" wp14:anchorId="60D6221B" wp14:editId="11E747D1">
                <wp:simplePos x="0" y="0"/>
                <wp:positionH relativeFrom="column">
                  <wp:posOffset>1887855</wp:posOffset>
                </wp:positionH>
                <wp:positionV relativeFrom="paragraph">
                  <wp:posOffset>162560</wp:posOffset>
                </wp:positionV>
                <wp:extent cx="428625" cy="523875"/>
                <wp:effectExtent l="0" t="0" r="28575" b="28575"/>
                <wp:wrapNone/>
                <wp:docPr id="88" name="テキスト ボックス 88"/>
                <wp:cNvGraphicFramePr/>
                <a:graphic xmlns:a="http://schemas.openxmlformats.org/drawingml/2006/main">
                  <a:graphicData uri="http://schemas.microsoft.com/office/word/2010/wordprocessingShape">
                    <wps:wsp>
                      <wps:cNvSpPr txBox="1"/>
                      <wps:spPr>
                        <a:xfrm>
                          <a:off x="0" y="0"/>
                          <a:ext cx="428625" cy="523875"/>
                        </a:xfrm>
                        <a:prstGeom prst="rect">
                          <a:avLst/>
                        </a:prstGeom>
                        <a:solidFill>
                          <a:sysClr val="window" lastClr="FFFFFF"/>
                        </a:solidFill>
                        <a:ln w="12700">
                          <a:solidFill>
                            <a:prstClr val="black"/>
                          </a:solidFill>
                        </a:ln>
                        <a:effectLst/>
                      </wps:spPr>
                      <wps:txbx>
                        <w:txbxContent>
                          <w:p w:rsidR="00966723" w:rsidRDefault="00966723" w:rsidP="009F4FA4">
                            <w:r>
                              <w:rPr>
                                <w:rFonts w:hint="eastAsia"/>
                              </w:rPr>
                              <w:t>亡　夫</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6221B" id="テキスト ボックス 88" o:spid="_x0000_s1037" type="#_x0000_t202" style="position:absolute;margin-left:148.65pt;margin-top:12.8pt;width:33.75pt;height:41.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" fillcolor="window" strokeweight="1pt">
                <v:textbox style="layout-flow:vertical-ideographic">
                  <w:txbxContent>
                    <w:p w:rsidR="00966723" w:rsidRDefault="00966723" w:rsidP="009F4FA4">
                      <w:r>
                        <w:rPr>
                          <w:rFonts w:hint="eastAsia"/>
                        </w:rPr>
                        <w:t>亡　夫</w:t>
                      </w:r>
                    </w:p>
                  </w:txbxContent>
                </v:textbox>
              </v:shape>
            </w:pict>
          </mc:Fallback>
        </mc:AlternateContent>
      </w:r>
      <w:r w:rsidR="009F4FA4">
        <w:rPr>
          <w:rFonts w:asciiTheme="minorEastAsia" w:eastAsiaTheme="minorEastAsia" w:hAnsiTheme="minorEastAsia"/>
          <w:noProof/>
        </w:rPr>
        <mc:AlternateContent>
          <mc:Choice Requires="wps">
            <w:drawing>
              <wp:anchor distT="0" distB="0" distL="114300" distR="114300" simplePos="0" relativeHeight="251735040" behindDoc="0" locked="0" layoutInCell="1" allowOverlap="1">
                <wp:simplePos x="0" y="0"/>
                <wp:positionH relativeFrom="column">
                  <wp:posOffset>525780</wp:posOffset>
                </wp:positionH>
                <wp:positionV relativeFrom="paragraph">
                  <wp:posOffset>162560</wp:posOffset>
                </wp:positionV>
                <wp:extent cx="428625" cy="523875"/>
                <wp:effectExtent l="0" t="0" r="28575" b="28575"/>
                <wp:wrapNone/>
                <wp:docPr id="85" name="テキスト ボックス 85"/>
                <wp:cNvGraphicFramePr/>
                <a:graphic xmlns:a="http://schemas.openxmlformats.org/drawingml/2006/main">
                  <a:graphicData uri="http://schemas.microsoft.com/office/word/2010/wordprocessingShape">
                    <wps:wsp>
                      <wps:cNvSpPr txBox="1"/>
                      <wps:spPr>
                        <a:xfrm>
                          <a:off x="0" y="0"/>
                          <a:ext cx="428625" cy="523875"/>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6723" w:rsidRDefault="00966723">
                            <w:r>
                              <w:rPr>
                                <w:rFonts w:hint="eastAsia"/>
                              </w:rPr>
                              <w:t>後　妻</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5" o:spid="_x0000_s1038" type="#_x0000_t202" style="position:absolute;margin-left:41.4pt;margin-top:12.8pt;width:33.75pt;height:41.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" fillcolor="white [3201]" strokeweight="1pt">
                <v:textbox style="layout-flow:vertical-ideographic">
                  <w:txbxContent>
                    <w:p w:rsidR="00966723" w:rsidRDefault="00966723">
                      <w:r>
                        <w:rPr>
                          <w:rFonts w:hint="eastAsia"/>
                        </w:rPr>
                        <w:t>後　妻</w:t>
                      </w:r>
                    </w:p>
                  </w:txbxContent>
                </v:textbox>
              </v:shape>
            </w:pict>
          </mc:Fallback>
        </mc:AlternateContent>
      </w:r>
    </w:p>
    <w:p w:rsidR="00C56C10" w:rsidRDefault="00B6730F" w:rsidP="00C56C10">
      <w:pPr>
        <w:widowControl/>
        <w:jc w:val="left"/>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756544" behindDoc="0" locked="0" layoutInCell="1" allowOverlap="1" wp14:anchorId="60A5644A" wp14:editId="44055103">
                <wp:simplePos x="0" y="0"/>
                <wp:positionH relativeFrom="column">
                  <wp:posOffset>955124</wp:posOffset>
                </wp:positionH>
                <wp:positionV relativeFrom="paragraph">
                  <wp:posOffset>122363</wp:posOffset>
                </wp:positionV>
                <wp:extent cx="552090" cy="8627"/>
                <wp:effectExtent l="0" t="0" r="19685" b="29845"/>
                <wp:wrapNone/>
                <wp:docPr id="117" name="直線コネクタ 117"/>
                <wp:cNvGraphicFramePr/>
                <a:graphic xmlns:a="http://schemas.openxmlformats.org/drawingml/2006/main">
                  <a:graphicData uri="http://schemas.microsoft.com/office/word/2010/wordprocessingShape">
                    <wps:wsp>
                      <wps:cNvCnPr/>
                      <wps:spPr>
                        <a:xfrm>
                          <a:off x="0" y="0"/>
                          <a:ext cx="552090" cy="8627"/>
                        </a:xfrm>
                        <a:prstGeom prst="line">
                          <a:avLst/>
                        </a:prstGeom>
                        <a:ln w="12700">
                          <a:solidFill>
                            <a:schemeClr val="tx1"/>
                          </a:solidFill>
                          <a:prstDash val="dash"/>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530BCA" id="直線コネクタ 117" o:spid="_x0000_s1026" style="position:absolute;left:0;text-align:lef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2pt,9.65pt" to="118.6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" strokecolor="black [3213]" strokeweight="1pt">
                <v:stroke dashstyle="dash"/>
              </v:line>
            </w:pict>
          </mc:Fallback>
        </mc:AlternateContent>
      </w:r>
      <w:r>
        <w:rPr>
          <w:rFonts w:asciiTheme="minorEastAsia" w:eastAsiaTheme="minorEastAsia" w:hAnsiTheme="minorEastAsia"/>
          <w:noProof/>
        </w:rPr>
        <mc:AlternateContent>
          <mc:Choice Requires="wps">
            <w:drawing>
              <wp:anchor distT="0" distB="0" distL="114300" distR="114300" simplePos="0" relativeHeight="251757568" behindDoc="0" locked="0" layoutInCell="1" allowOverlap="1" wp14:anchorId="44187615" wp14:editId="7976E57B">
                <wp:simplePos x="0" y="0"/>
                <wp:positionH relativeFrom="column">
                  <wp:posOffset>1511503</wp:posOffset>
                </wp:positionH>
                <wp:positionV relativeFrom="paragraph">
                  <wp:posOffset>127000</wp:posOffset>
                </wp:positionV>
                <wp:extent cx="0" cy="504825"/>
                <wp:effectExtent l="0" t="0" r="19050" b="0"/>
                <wp:wrapNone/>
                <wp:docPr id="118" name="直線コネクタ 118"/>
                <wp:cNvGraphicFramePr/>
                <a:graphic xmlns:a="http://schemas.openxmlformats.org/drawingml/2006/main">
                  <a:graphicData uri="http://schemas.microsoft.com/office/word/2010/wordprocessingShape">
                    <wps:wsp>
                      <wps:cNvCnPr/>
                      <wps:spPr>
                        <a:xfrm>
                          <a:off x="0" y="0"/>
                          <a:ext cx="0" cy="504825"/>
                        </a:xfrm>
                        <a:prstGeom prst="line">
                          <a:avLst/>
                        </a:prstGeom>
                        <a:ln w="12700">
                          <a:solidFill>
                            <a:schemeClr val="tx1"/>
                          </a:solidFill>
                          <a:prstDash val="dash"/>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96C7A3" id="直線コネクタ 118" o:spid="_x0000_s1026" style="position:absolute;left:0;text-align:lef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pt,10pt" to="119pt,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" strokecolor="black [3213]" strokeweight="1pt">
                <v:stroke dashstyle="dash"/>
              </v:line>
            </w:pict>
          </mc:Fallback>
        </mc:AlternateContent>
      </w:r>
      <w:r w:rsidR="00DA348C">
        <w:rPr>
          <w:rFonts w:asciiTheme="minorEastAsia" w:eastAsiaTheme="minorEastAsia" w:hAnsiTheme="minorEastAsia"/>
          <w:noProof/>
        </w:rPr>
        <mc:AlternateContent>
          <mc:Choice Requires="wps">
            <w:drawing>
              <wp:anchor distT="0" distB="0" distL="114300" distR="114300" simplePos="0" relativeHeight="251752448" behindDoc="0" locked="0" layoutInCell="1" allowOverlap="1">
                <wp:simplePos x="0" y="0"/>
                <wp:positionH relativeFrom="column">
                  <wp:posOffset>2773680</wp:posOffset>
                </wp:positionH>
                <wp:positionV relativeFrom="paragraph">
                  <wp:posOffset>207010</wp:posOffset>
                </wp:positionV>
                <wp:extent cx="0" cy="361950"/>
                <wp:effectExtent l="0" t="0" r="19050" b="19050"/>
                <wp:wrapNone/>
                <wp:docPr id="113" name="直線コネクタ 113"/>
                <wp:cNvGraphicFramePr/>
                <a:graphic xmlns:a="http://schemas.openxmlformats.org/drawingml/2006/main">
                  <a:graphicData uri="http://schemas.microsoft.com/office/word/2010/wordprocessingShape">
                    <wps:wsp>
                      <wps:cNvCnPr/>
                      <wps:spPr>
                        <a:xfrm>
                          <a:off x="0" y="0"/>
                          <a:ext cx="0" cy="361950"/>
                        </a:xfrm>
                        <a:prstGeom prst="line">
                          <a:avLst/>
                        </a:prstGeom>
                        <a:ln w="1270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22AB55" id="直線コネクタ 113" o:spid="_x0000_s1026" style="position:absolute;left:0;text-align:left;z-index:251752448;visibility:visible;mso-wrap-style:square;mso-wrap-distance-left:9pt;mso-wrap-distance-top:0;mso-wrap-distance-right:9pt;mso-wrap-distance-bottom:0;mso-position-horizontal:absolute;mso-position-horizontal-relative:text;mso-position-vertical:absolute;mso-position-vertical-relative:text" from="218.4pt,16.3pt" to="218.4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" strokecolor="black [3213]" strokeweight="1pt"/>
            </w:pict>
          </mc:Fallback>
        </mc:AlternateContent>
      </w:r>
      <w:r w:rsidR="00DA348C">
        <w:rPr>
          <w:rFonts w:asciiTheme="minorEastAsia" w:eastAsiaTheme="minorEastAsia" w:hAnsiTheme="minorEastAsia"/>
          <w:noProof/>
        </w:rPr>
        <mc:AlternateContent>
          <mc:Choice Requires="wps">
            <w:drawing>
              <wp:anchor distT="0" distB="0" distL="114300" distR="114300" simplePos="0" relativeHeight="251751424" behindDoc="0" locked="0" layoutInCell="1" allowOverlap="1">
                <wp:simplePos x="0" y="0"/>
                <wp:positionH relativeFrom="column">
                  <wp:posOffset>2316479</wp:posOffset>
                </wp:positionH>
                <wp:positionV relativeFrom="paragraph">
                  <wp:posOffset>207010</wp:posOffset>
                </wp:positionV>
                <wp:extent cx="962025" cy="0"/>
                <wp:effectExtent l="0" t="0" r="28575" b="19050"/>
                <wp:wrapNone/>
                <wp:docPr id="112" name="直線コネクタ 112"/>
                <wp:cNvGraphicFramePr/>
                <a:graphic xmlns:a="http://schemas.openxmlformats.org/drawingml/2006/main">
                  <a:graphicData uri="http://schemas.microsoft.com/office/word/2010/wordprocessingShape">
                    <wps:wsp>
                      <wps:cNvCnPr/>
                      <wps:spPr>
                        <a:xfrm>
                          <a:off x="0" y="0"/>
                          <a:ext cx="962025" cy="0"/>
                        </a:xfrm>
                        <a:prstGeom prst="line">
                          <a:avLst/>
                        </a:prstGeom>
                        <a:ln w="1270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819545" id="直線コネクタ 112" o:spid="_x0000_s1026" style="position:absolute;left:0;text-align:lef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2.4pt,16.3pt" to="258.1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" strokecolor="black [3213]" strokeweight="1pt"/>
            </w:pict>
          </mc:Fallback>
        </mc:AlternateContent>
      </w:r>
      <w:r w:rsidR="00DA348C">
        <w:rPr>
          <w:rFonts w:asciiTheme="minorEastAsia" w:eastAsiaTheme="minorEastAsia" w:hAnsiTheme="minorEastAsia"/>
          <w:noProof/>
        </w:rPr>
        <mc:AlternateContent>
          <mc:Choice Requires="wps">
            <w:drawing>
              <wp:anchor distT="0" distB="0" distL="114300" distR="114300" simplePos="0" relativeHeight="251750400" behindDoc="0" locked="0" layoutInCell="1" allowOverlap="1">
                <wp:simplePos x="0" y="0"/>
                <wp:positionH relativeFrom="column">
                  <wp:posOffset>954405</wp:posOffset>
                </wp:positionH>
                <wp:positionV relativeFrom="paragraph">
                  <wp:posOffset>207010</wp:posOffset>
                </wp:positionV>
                <wp:extent cx="933450" cy="0"/>
                <wp:effectExtent l="0" t="0" r="19050" b="19050"/>
                <wp:wrapNone/>
                <wp:docPr id="111" name="直線コネクタ 111"/>
                <wp:cNvGraphicFramePr/>
                <a:graphic xmlns:a="http://schemas.openxmlformats.org/drawingml/2006/main">
                  <a:graphicData uri="http://schemas.microsoft.com/office/word/2010/wordprocessingShape">
                    <wps:wsp>
                      <wps:cNvCnPr/>
                      <wps:spPr>
                        <a:xfrm>
                          <a:off x="0" y="0"/>
                          <a:ext cx="933450" cy="0"/>
                        </a:xfrm>
                        <a:prstGeom prst="line">
                          <a:avLst/>
                        </a:prstGeom>
                        <a:ln w="1270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DDA4647" id="直線コネクタ 111" o:spid="_x0000_s1026" style="position:absolute;left:0;text-align:lef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15pt,16.3pt" to="148.6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" strokecolor="black [3213]" strokeweight="1pt"/>
            </w:pict>
          </mc:Fallback>
        </mc:AlternateContent>
      </w:r>
    </w:p>
    <w:p w:rsidR="00C56C10" w:rsidRDefault="00DA348C" w:rsidP="00C56C10">
      <w:pPr>
        <w:widowControl/>
        <w:jc w:val="left"/>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764736" behindDoc="0" locked="0" layoutInCell="1" allowOverlap="1">
                <wp:simplePos x="0" y="0"/>
                <wp:positionH relativeFrom="column">
                  <wp:posOffset>4411980</wp:posOffset>
                </wp:positionH>
                <wp:positionV relativeFrom="paragraph">
                  <wp:posOffset>127635</wp:posOffset>
                </wp:positionV>
                <wp:extent cx="1390650" cy="314325"/>
                <wp:effectExtent l="0" t="0" r="19050" b="28575"/>
                <wp:wrapNone/>
                <wp:docPr id="125" name="テキスト ボックス 125"/>
                <wp:cNvGraphicFramePr/>
                <a:graphic xmlns:a="http://schemas.openxmlformats.org/drawingml/2006/main">
                  <a:graphicData uri="http://schemas.microsoft.com/office/word/2010/wordprocessingShape">
                    <wps:wsp>
                      <wps:cNvSpPr txBox="1"/>
                      <wps:spPr>
                        <a:xfrm>
                          <a:off x="0" y="0"/>
                          <a:ext cx="1390650" cy="314325"/>
                        </a:xfrm>
                        <a:prstGeom prst="rect">
                          <a:avLst/>
                        </a:prstGeom>
                        <a:solidFill>
                          <a:schemeClr val="lt1"/>
                        </a:solidFill>
                        <a:ln w="1270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966723" w:rsidRPr="00DA348C" w:rsidRDefault="00966723" w:rsidP="00DA348C">
                            <w:pPr>
                              <w:jc w:val="center"/>
                              <w:rPr>
                                <w:rFonts w:asciiTheme="minorEastAsia" w:eastAsiaTheme="minorEastAsia" w:hAnsiTheme="minorEastAsia"/>
                              </w:rPr>
                            </w:pPr>
                            <w:r w:rsidRPr="00DA348C">
                              <w:rPr>
                                <w:rFonts w:asciiTheme="minorEastAsia" w:eastAsiaTheme="minorEastAsia" w:hAnsiTheme="minorEastAsia" w:hint="eastAsia"/>
                              </w:rPr>
                              <w:t>平15年　養子縁組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25" o:spid="_x0000_s1039" type="#_x0000_t202" style="position:absolute;margin-left:347.4pt;margin-top:10.05pt;width:109.5pt;height:24.75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" fillcolor="white [3201]" strokeweight="1pt">
                <v:stroke dashstyle="dash"/>
                <v:textbox>
                  <w:txbxContent>
                    <w:p w:rsidR="00966723" w:rsidRPr="00DA348C" w:rsidRDefault="00966723" w:rsidP="00DA348C">
                      <w:pPr>
                        <w:jc w:val="center"/>
                        <w:rPr>
                          <w:rFonts w:asciiTheme="minorEastAsia" w:eastAsiaTheme="minorEastAsia" w:hAnsiTheme="minorEastAsia"/>
                        </w:rPr>
                      </w:pPr>
                      <w:r w:rsidRPr="00DA348C">
                        <w:rPr>
                          <w:rFonts w:asciiTheme="minorEastAsia" w:eastAsiaTheme="minorEastAsia" w:hAnsiTheme="minorEastAsia" w:hint="eastAsia"/>
                        </w:rPr>
                        <w:t>平15年　養子縁組</w:t>
                      </w:r>
                    </w:p>
                  </w:txbxContent>
                </v:textbox>
              </v:shape>
            </w:pict>
          </mc:Fallback>
        </mc:AlternateContent>
      </w:r>
    </w:p>
    <w:p w:rsidR="00C56C10" w:rsidRDefault="00DA348C" w:rsidP="00C56C10">
      <w:pPr>
        <w:widowControl/>
        <w:jc w:val="left"/>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762688" behindDoc="0" locked="0" layoutInCell="1" allowOverlap="1">
                <wp:simplePos x="0" y="0"/>
                <wp:positionH relativeFrom="column">
                  <wp:posOffset>4088130</wp:posOffset>
                </wp:positionH>
                <wp:positionV relativeFrom="paragraph">
                  <wp:posOffset>162560</wp:posOffset>
                </wp:positionV>
                <wp:extent cx="0" cy="219075"/>
                <wp:effectExtent l="0" t="0" r="19050" b="9525"/>
                <wp:wrapNone/>
                <wp:docPr id="123" name="直線コネクタ 123"/>
                <wp:cNvGraphicFramePr/>
                <a:graphic xmlns:a="http://schemas.openxmlformats.org/drawingml/2006/main">
                  <a:graphicData uri="http://schemas.microsoft.com/office/word/2010/wordprocessingShape">
                    <wps:wsp>
                      <wps:cNvCnPr/>
                      <wps:spPr>
                        <a:xfrm>
                          <a:off x="0" y="0"/>
                          <a:ext cx="0" cy="219075"/>
                        </a:xfrm>
                        <a:prstGeom prst="line">
                          <a:avLst/>
                        </a:prstGeom>
                        <a:ln w="12700">
                          <a:solidFill>
                            <a:schemeClr val="tx1"/>
                          </a:solidFill>
                          <a:prstDash val="dash"/>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888DC9" id="直線コネクタ 123" o:spid="_x0000_s1026" style="position:absolute;left:0;text-align:left;z-index:251762688;visibility:visible;mso-wrap-style:square;mso-wrap-distance-left:9pt;mso-wrap-distance-top:0;mso-wrap-distance-right:9pt;mso-wrap-distance-bottom:0;mso-position-horizontal:absolute;mso-position-horizontal-relative:text;mso-position-vertical:absolute;mso-position-vertical-relative:text" from="321.9pt,12.8pt" to="321.9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" strokecolor="black [3213]" strokeweight="1pt">
                <v:stroke dashstyle="dash"/>
              </v:line>
            </w:pict>
          </mc:Fallback>
        </mc:AlternateContent>
      </w:r>
      <w:r>
        <w:rPr>
          <w:rFonts w:asciiTheme="minorEastAsia" w:eastAsiaTheme="minorEastAsia" w:hAnsiTheme="minorEastAsia"/>
          <w:noProof/>
        </w:rPr>
        <mc:AlternateContent>
          <mc:Choice Requires="wps">
            <w:drawing>
              <wp:anchor distT="0" distB="0" distL="114300" distR="114300" simplePos="0" relativeHeight="251761664" behindDoc="0" locked="0" layoutInCell="1" allowOverlap="1">
                <wp:simplePos x="0" y="0"/>
                <wp:positionH relativeFrom="column">
                  <wp:posOffset>3221355</wp:posOffset>
                </wp:positionH>
                <wp:positionV relativeFrom="paragraph">
                  <wp:posOffset>162560</wp:posOffset>
                </wp:positionV>
                <wp:extent cx="0" cy="219075"/>
                <wp:effectExtent l="0" t="0" r="19050" b="9525"/>
                <wp:wrapNone/>
                <wp:docPr id="122" name="直線コネクタ 122"/>
                <wp:cNvGraphicFramePr/>
                <a:graphic xmlns:a="http://schemas.openxmlformats.org/drawingml/2006/main">
                  <a:graphicData uri="http://schemas.microsoft.com/office/word/2010/wordprocessingShape">
                    <wps:wsp>
                      <wps:cNvCnPr/>
                      <wps:spPr>
                        <a:xfrm>
                          <a:off x="0" y="0"/>
                          <a:ext cx="0" cy="219075"/>
                        </a:xfrm>
                        <a:prstGeom prst="line">
                          <a:avLst/>
                        </a:prstGeom>
                        <a:ln w="12700">
                          <a:solidFill>
                            <a:schemeClr val="tx1"/>
                          </a:solidFill>
                          <a:prstDash val="dash"/>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E50A1C" id="直線コネクタ 122" o:spid="_x0000_s1026" style="position:absolute;left:0;text-align:left;z-index:251761664;visibility:visible;mso-wrap-style:square;mso-wrap-distance-left:9pt;mso-wrap-distance-top:0;mso-wrap-distance-right:9pt;mso-wrap-distance-bottom:0;mso-position-horizontal:absolute;mso-position-horizontal-relative:text;mso-position-vertical:absolute;mso-position-vertical-relative:text" from="253.65pt,12.8pt" to="253.6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" strokecolor="black [3213]" strokeweight="1pt">
                <v:stroke dashstyle="dash"/>
              </v:line>
            </w:pict>
          </mc:Fallback>
        </mc:AlternateContent>
      </w:r>
      <w:r>
        <w:rPr>
          <w:rFonts w:asciiTheme="minorEastAsia" w:eastAsiaTheme="minorEastAsia" w:hAnsiTheme="minorEastAsia"/>
          <w:noProof/>
        </w:rPr>
        <mc:AlternateContent>
          <mc:Choice Requires="wps">
            <w:drawing>
              <wp:anchor distT="0" distB="0" distL="114300" distR="114300" simplePos="0" relativeHeight="251760640" behindDoc="0" locked="0" layoutInCell="1" allowOverlap="1">
                <wp:simplePos x="0" y="0"/>
                <wp:positionH relativeFrom="column">
                  <wp:posOffset>2449830</wp:posOffset>
                </wp:positionH>
                <wp:positionV relativeFrom="paragraph">
                  <wp:posOffset>162560</wp:posOffset>
                </wp:positionV>
                <wp:extent cx="0" cy="209550"/>
                <wp:effectExtent l="0" t="0" r="19050" b="19050"/>
                <wp:wrapNone/>
                <wp:docPr id="121" name="直線コネクタ 121"/>
                <wp:cNvGraphicFramePr/>
                <a:graphic xmlns:a="http://schemas.openxmlformats.org/drawingml/2006/main">
                  <a:graphicData uri="http://schemas.microsoft.com/office/word/2010/wordprocessingShape">
                    <wps:wsp>
                      <wps:cNvCnPr/>
                      <wps:spPr>
                        <a:xfrm>
                          <a:off x="0" y="0"/>
                          <a:ext cx="0" cy="209550"/>
                        </a:xfrm>
                        <a:prstGeom prst="line">
                          <a:avLst/>
                        </a:prstGeom>
                        <a:ln w="12700">
                          <a:solidFill>
                            <a:schemeClr val="tx1"/>
                          </a:solidFill>
                          <a:prstDash val="dash"/>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51C53E" id="直線コネクタ 121" o:spid="_x0000_s1026" style="position:absolute;left:0;text-align:left;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2.9pt,12.8pt" to="192.9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" strokecolor="black [3213]" strokeweight="1pt">
                <v:stroke dashstyle="dash"/>
              </v:line>
            </w:pict>
          </mc:Fallback>
        </mc:AlternateContent>
      </w:r>
      <w:r>
        <w:rPr>
          <w:rFonts w:asciiTheme="minorEastAsia" w:eastAsiaTheme="minorEastAsia" w:hAnsiTheme="minorEastAsia"/>
          <w:noProof/>
        </w:rPr>
        <mc:AlternateContent>
          <mc:Choice Requires="wps">
            <w:drawing>
              <wp:anchor distT="0" distB="0" distL="114300" distR="114300" simplePos="0" relativeHeight="251758592" behindDoc="0" locked="0" layoutInCell="1" allowOverlap="1">
                <wp:simplePos x="0" y="0"/>
                <wp:positionH relativeFrom="column">
                  <wp:posOffset>1421130</wp:posOffset>
                </wp:positionH>
                <wp:positionV relativeFrom="paragraph">
                  <wp:posOffset>162560</wp:posOffset>
                </wp:positionV>
                <wp:extent cx="2667000" cy="0"/>
                <wp:effectExtent l="0" t="0" r="0" b="19050"/>
                <wp:wrapNone/>
                <wp:docPr id="119" name="直線コネクタ 119"/>
                <wp:cNvGraphicFramePr/>
                <a:graphic xmlns:a="http://schemas.openxmlformats.org/drawingml/2006/main">
                  <a:graphicData uri="http://schemas.microsoft.com/office/word/2010/wordprocessingShape">
                    <wps:wsp>
                      <wps:cNvCnPr/>
                      <wps:spPr>
                        <a:xfrm>
                          <a:off x="0" y="0"/>
                          <a:ext cx="2667000" cy="0"/>
                        </a:xfrm>
                        <a:prstGeom prst="line">
                          <a:avLst/>
                        </a:prstGeom>
                        <a:ln w="12700">
                          <a:solidFill>
                            <a:schemeClr val="tx1"/>
                          </a:solidFill>
                          <a:prstDash val="dash"/>
                          <a:tailEnd type="non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4B2A8D4" id="直線コネクタ 119" o:spid="_x0000_s1026" style="position:absolute;left:0;text-align:lef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1.9pt,12.8pt" to="321.9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" strokecolor="black [3213]" strokeweight="1pt">
                <v:stroke dashstyle="dash"/>
              </v:line>
            </w:pict>
          </mc:Fallback>
        </mc:AlternateContent>
      </w:r>
      <w:r>
        <w:rPr>
          <w:rFonts w:asciiTheme="minorEastAsia" w:eastAsiaTheme="minorEastAsia" w:hAnsiTheme="minorEastAsia"/>
          <w:noProof/>
        </w:rPr>
        <mc:AlternateContent>
          <mc:Choice Requires="wps">
            <w:drawing>
              <wp:anchor distT="0" distB="0" distL="114300" distR="114300" simplePos="0" relativeHeight="251759616" behindDoc="0" locked="0" layoutInCell="1" allowOverlap="1">
                <wp:simplePos x="0" y="0"/>
                <wp:positionH relativeFrom="column">
                  <wp:posOffset>1421130</wp:posOffset>
                </wp:positionH>
                <wp:positionV relativeFrom="paragraph">
                  <wp:posOffset>162560</wp:posOffset>
                </wp:positionV>
                <wp:extent cx="0" cy="200025"/>
                <wp:effectExtent l="0" t="0" r="19050" b="9525"/>
                <wp:wrapNone/>
                <wp:docPr id="120" name="直線コネクタ 120"/>
                <wp:cNvGraphicFramePr/>
                <a:graphic xmlns:a="http://schemas.openxmlformats.org/drawingml/2006/main">
                  <a:graphicData uri="http://schemas.microsoft.com/office/word/2010/wordprocessingShape">
                    <wps:wsp>
                      <wps:cNvCnPr/>
                      <wps:spPr>
                        <a:xfrm>
                          <a:off x="0" y="0"/>
                          <a:ext cx="0" cy="200025"/>
                        </a:xfrm>
                        <a:prstGeom prst="line">
                          <a:avLst/>
                        </a:prstGeom>
                        <a:ln w="12700">
                          <a:solidFill>
                            <a:schemeClr val="tx1"/>
                          </a:solidFill>
                          <a:prstDash val="dash"/>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AB920E" id="直線コネクタ 120" o:spid="_x0000_s1026" style="position:absolute;left:0;text-align:left;z-index:251759616;visibility:visible;mso-wrap-style:square;mso-wrap-distance-left:9pt;mso-wrap-distance-top:0;mso-wrap-distance-right:9pt;mso-wrap-distance-bottom:0;mso-position-horizontal:absolute;mso-position-horizontal-relative:text;mso-position-vertical:absolute;mso-position-vertical-relative:text" from="111.9pt,12.8pt" to="111.9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" strokecolor="black [3213]" strokeweight="1pt">
                <v:stroke dashstyle="dash"/>
              </v:line>
            </w:pict>
          </mc:Fallback>
        </mc:AlternateContent>
      </w:r>
      <w:r>
        <w:rPr>
          <w:rFonts w:asciiTheme="minorEastAsia" w:eastAsiaTheme="minorEastAsia" w:hAnsiTheme="minorEastAsia"/>
          <w:noProof/>
        </w:rPr>
        <mc:AlternateContent>
          <mc:Choice Requires="wps">
            <w:drawing>
              <wp:anchor distT="0" distB="0" distL="114300" distR="114300" simplePos="0" relativeHeight="251755520" behindDoc="0" locked="0" layoutInCell="1" allowOverlap="1">
                <wp:simplePos x="0" y="0"/>
                <wp:positionH relativeFrom="column">
                  <wp:posOffset>3164205</wp:posOffset>
                </wp:positionH>
                <wp:positionV relativeFrom="paragraph">
                  <wp:posOffset>105410</wp:posOffset>
                </wp:positionV>
                <wp:extent cx="0" cy="276225"/>
                <wp:effectExtent l="0" t="0" r="19050" b="28575"/>
                <wp:wrapNone/>
                <wp:docPr id="116" name="直線コネクタ 116"/>
                <wp:cNvGraphicFramePr/>
                <a:graphic xmlns:a="http://schemas.openxmlformats.org/drawingml/2006/main">
                  <a:graphicData uri="http://schemas.microsoft.com/office/word/2010/wordprocessingShape">
                    <wps:wsp>
                      <wps:cNvCnPr/>
                      <wps:spPr>
                        <a:xfrm>
                          <a:off x="0" y="0"/>
                          <a:ext cx="0" cy="276225"/>
                        </a:xfrm>
                        <a:prstGeom prst="line">
                          <a:avLst/>
                        </a:prstGeom>
                        <a:ln w="1270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0FD85B" id="直線コネクタ 116" o:spid="_x0000_s1026" style="position:absolute;left:0;text-align:left;z-index:251755520;visibility:visible;mso-wrap-style:square;mso-wrap-distance-left:9pt;mso-wrap-distance-top:0;mso-wrap-distance-right:9pt;mso-wrap-distance-bottom:0;mso-position-horizontal:absolute;mso-position-horizontal-relative:text;mso-position-vertical:absolute;mso-position-vertical-relative:text" from="249.15pt,8.3pt" to="249.1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" strokecolor="black [3213]" strokeweight="1pt"/>
            </w:pict>
          </mc:Fallback>
        </mc:AlternateContent>
      </w:r>
      <w:r>
        <w:rPr>
          <w:rFonts w:asciiTheme="minorEastAsia" w:eastAsiaTheme="minorEastAsia" w:hAnsiTheme="minorEastAsia"/>
          <w:noProof/>
        </w:rPr>
        <mc:AlternateContent>
          <mc:Choice Requires="wps">
            <w:drawing>
              <wp:anchor distT="0" distB="0" distL="114300" distR="114300" simplePos="0" relativeHeight="251754496" behindDoc="0" locked="0" layoutInCell="1" allowOverlap="1">
                <wp:simplePos x="0" y="0"/>
                <wp:positionH relativeFrom="column">
                  <wp:posOffset>2373630</wp:posOffset>
                </wp:positionH>
                <wp:positionV relativeFrom="paragraph">
                  <wp:posOffset>105410</wp:posOffset>
                </wp:positionV>
                <wp:extent cx="0" cy="276225"/>
                <wp:effectExtent l="0" t="0" r="19050" b="28575"/>
                <wp:wrapNone/>
                <wp:docPr id="115" name="直線コネクタ 115"/>
                <wp:cNvGraphicFramePr/>
                <a:graphic xmlns:a="http://schemas.openxmlformats.org/drawingml/2006/main">
                  <a:graphicData uri="http://schemas.microsoft.com/office/word/2010/wordprocessingShape">
                    <wps:wsp>
                      <wps:cNvCnPr/>
                      <wps:spPr>
                        <a:xfrm>
                          <a:off x="0" y="0"/>
                          <a:ext cx="0" cy="276225"/>
                        </a:xfrm>
                        <a:prstGeom prst="line">
                          <a:avLst/>
                        </a:prstGeom>
                        <a:ln w="1270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DF4BE3" id="直線コネクタ 115" o:spid="_x0000_s1026" style="position:absolute;left:0;text-align:left;z-index:251754496;visibility:visible;mso-wrap-style:square;mso-wrap-distance-left:9pt;mso-wrap-distance-top:0;mso-wrap-distance-right:9pt;mso-wrap-distance-bottom:0;mso-position-horizontal:absolute;mso-position-horizontal-relative:text;mso-position-vertical:absolute;mso-position-vertical-relative:text" from="186.9pt,8.3pt" to="186.9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" strokecolor="black [3213]" strokeweight="1pt"/>
            </w:pict>
          </mc:Fallback>
        </mc:AlternateContent>
      </w:r>
      <w:r>
        <w:rPr>
          <w:rFonts w:asciiTheme="minorEastAsia" w:eastAsiaTheme="minorEastAsia" w:hAnsiTheme="minorEastAsia"/>
          <w:noProof/>
        </w:rPr>
        <mc:AlternateContent>
          <mc:Choice Requires="wps">
            <w:drawing>
              <wp:anchor distT="0" distB="0" distL="114300" distR="114300" simplePos="0" relativeHeight="251753472" behindDoc="0" locked="0" layoutInCell="1" allowOverlap="1">
                <wp:simplePos x="0" y="0"/>
                <wp:positionH relativeFrom="column">
                  <wp:posOffset>2373630</wp:posOffset>
                </wp:positionH>
                <wp:positionV relativeFrom="paragraph">
                  <wp:posOffset>105410</wp:posOffset>
                </wp:positionV>
                <wp:extent cx="790575" cy="0"/>
                <wp:effectExtent l="0" t="0" r="28575" b="19050"/>
                <wp:wrapNone/>
                <wp:docPr id="114" name="直線コネクタ 114"/>
                <wp:cNvGraphicFramePr/>
                <a:graphic xmlns:a="http://schemas.openxmlformats.org/drawingml/2006/main">
                  <a:graphicData uri="http://schemas.microsoft.com/office/word/2010/wordprocessingShape">
                    <wps:wsp>
                      <wps:cNvCnPr/>
                      <wps:spPr>
                        <a:xfrm>
                          <a:off x="0" y="0"/>
                          <a:ext cx="790575" cy="0"/>
                        </a:xfrm>
                        <a:prstGeom prst="line">
                          <a:avLst/>
                        </a:prstGeom>
                        <a:ln w="1270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9DD03E" id="直線コネクタ 114" o:spid="_x0000_s1026" style="position:absolute;left:0;text-align:left;z-index:251753472;visibility:visible;mso-wrap-style:square;mso-wrap-distance-left:9pt;mso-wrap-distance-top:0;mso-wrap-distance-right:9pt;mso-wrap-distance-bottom:0;mso-position-horizontal:absolute;mso-position-horizontal-relative:text;mso-position-vertical:absolute;mso-position-vertical-relative:text" from="186.9pt,8.3pt" to="249.1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" strokecolor="black [3213]" strokeweight="1pt"/>
            </w:pict>
          </mc:Fallback>
        </mc:AlternateContent>
      </w:r>
    </w:p>
    <w:p w:rsidR="00C56C10" w:rsidRDefault="0046384F" w:rsidP="00C56C10">
      <w:pPr>
        <w:widowControl/>
        <w:jc w:val="left"/>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745280" behindDoc="0" locked="0" layoutInCell="1" allowOverlap="1" wp14:anchorId="3895F941" wp14:editId="6C880269">
                <wp:simplePos x="0" y="0"/>
                <wp:positionH relativeFrom="column">
                  <wp:posOffset>3830955</wp:posOffset>
                </wp:positionH>
                <wp:positionV relativeFrom="paragraph">
                  <wp:posOffset>149860</wp:posOffset>
                </wp:positionV>
                <wp:extent cx="428625" cy="514350"/>
                <wp:effectExtent l="0" t="0" r="28575" b="19050"/>
                <wp:wrapNone/>
                <wp:docPr id="100" name="テキスト ボックス 100"/>
                <wp:cNvGraphicFramePr/>
                <a:graphic xmlns:a="http://schemas.openxmlformats.org/drawingml/2006/main">
                  <a:graphicData uri="http://schemas.microsoft.com/office/word/2010/wordprocessingShape">
                    <wps:wsp>
                      <wps:cNvSpPr txBox="1"/>
                      <wps:spPr>
                        <a:xfrm>
                          <a:off x="0" y="0"/>
                          <a:ext cx="428625" cy="514350"/>
                        </a:xfrm>
                        <a:prstGeom prst="rect">
                          <a:avLst/>
                        </a:prstGeom>
                        <a:solidFill>
                          <a:sysClr val="window" lastClr="FFFFFF"/>
                        </a:solidFill>
                        <a:ln w="12700">
                          <a:solidFill>
                            <a:prstClr val="black"/>
                          </a:solidFill>
                        </a:ln>
                        <a:effectLst/>
                      </wps:spPr>
                      <wps:txbx>
                        <w:txbxContent>
                          <w:p w:rsidR="00966723" w:rsidRDefault="00966723" w:rsidP="0046384F">
                            <w:r>
                              <w:rPr>
                                <w:rFonts w:hint="eastAsia"/>
                              </w:rPr>
                              <w:t>長男妻</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5F941" id="テキスト ボックス 100" o:spid="_x0000_s1040" type="#_x0000_t202" style="position:absolute;margin-left:301.65pt;margin-top:11.8pt;width:33.75pt;height:40.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" fillcolor="window" strokeweight="1pt">
                <v:textbox style="layout-flow:vertical-ideographic">
                  <w:txbxContent>
                    <w:p w:rsidR="00966723" w:rsidRDefault="00966723" w:rsidP="0046384F">
                      <w:r>
                        <w:rPr>
                          <w:rFonts w:hint="eastAsia"/>
                        </w:rPr>
                        <w:t>長男妻</w:t>
                      </w:r>
                    </w:p>
                  </w:txbxContent>
                </v:textbox>
              </v:shape>
            </w:pict>
          </mc:Fallback>
        </mc:AlternateContent>
      </w:r>
      <w:r>
        <w:rPr>
          <w:rFonts w:asciiTheme="minorEastAsia" w:eastAsiaTheme="minorEastAsia" w:hAnsiTheme="minorEastAsia"/>
          <w:noProof/>
        </w:rPr>
        <mc:AlternateContent>
          <mc:Choice Requires="wps">
            <w:drawing>
              <wp:anchor distT="0" distB="0" distL="114300" distR="114300" simplePos="0" relativeHeight="251743232" behindDoc="0" locked="0" layoutInCell="1" allowOverlap="1" wp14:anchorId="3895F941" wp14:editId="6C880269">
                <wp:simplePos x="0" y="0"/>
                <wp:positionH relativeFrom="column">
                  <wp:posOffset>2945130</wp:posOffset>
                </wp:positionH>
                <wp:positionV relativeFrom="paragraph">
                  <wp:posOffset>149860</wp:posOffset>
                </wp:positionV>
                <wp:extent cx="428625" cy="504825"/>
                <wp:effectExtent l="0" t="0" r="28575" b="28575"/>
                <wp:wrapNone/>
                <wp:docPr id="99" name="テキスト ボックス 99"/>
                <wp:cNvGraphicFramePr/>
                <a:graphic xmlns:a="http://schemas.openxmlformats.org/drawingml/2006/main">
                  <a:graphicData uri="http://schemas.microsoft.com/office/word/2010/wordprocessingShape">
                    <wps:wsp>
                      <wps:cNvSpPr txBox="1"/>
                      <wps:spPr>
                        <a:xfrm>
                          <a:off x="0" y="0"/>
                          <a:ext cx="428625" cy="504825"/>
                        </a:xfrm>
                        <a:prstGeom prst="rect">
                          <a:avLst/>
                        </a:prstGeom>
                        <a:solidFill>
                          <a:sysClr val="window" lastClr="FFFFFF"/>
                        </a:solidFill>
                        <a:ln w="12700">
                          <a:solidFill>
                            <a:prstClr val="black"/>
                          </a:solidFill>
                        </a:ln>
                        <a:effectLst/>
                      </wps:spPr>
                      <wps:txbx>
                        <w:txbxContent>
                          <w:p w:rsidR="00966723" w:rsidRDefault="00966723" w:rsidP="0046384F">
                            <w:r>
                              <w:rPr>
                                <w:rFonts w:hint="eastAsia"/>
                              </w:rPr>
                              <w:t>長</w:t>
                            </w:r>
                            <w:r>
                              <w:rPr>
                                <w:rFonts w:hint="eastAsia"/>
                              </w:rPr>
                              <w:t xml:space="preserve"> </w:t>
                            </w:r>
                            <w:r>
                              <w:t xml:space="preserve"> </w:t>
                            </w:r>
                            <w:r>
                              <w:rPr>
                                <w:rFonts w:hint="eastAsia"/>
                              </w:rPr>
                              <w:t>男</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5F941" id="テキスト ボックス 99" o:spid="_x0000_s1041" type="#_x0000_t202" style="position:absolute;margin-left:231.9pt;margin-top:11.8pt;width:33.75pt;height:39.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" fillcolor="window" strokeweight="1pt">
                <v:textbox style="layout-flow:vertical-ideographic">
                  <w:txbxContent>
                    <w:p w:rsidR="00966723" w:rsidRDefault="00966723" w:rsidP="0046384F">
                      <w:r>
                        <w:rPr>
                          <w:rFonts w:hint="eastAsia"/>
                        </w:rPr>
                        <w:t>長</w:t>
                      </w:r>
                      <w:r>
                        <w:rPr>
                          <w:rFonts w:hint="eastAsia"/>
                        </w:rPr>
                        <w:t xml:space="preserve"> </w:t>
                      </w:r>
                      <w:r>
                        <w:t xml:space="preserve"> </w:t>
                      </w:r>
                      <w:r>
                        <w:rPr>
                          <w:rFonts w:hint="eastAsia"/>
                        </w:rPr>
                        <w:t>男</w:t>
                      </w:r>
                    </w:p>
                  </w:txbxContent>
                </v:textbox>
              </v:shape>
            </w:pict>
          </mc:Fallback>
        </mc:AlternateContent>
      </w:r>
      <w:r>
        <w:rPr>
          <w:rFonts w:asciiTheme="minorEastAsia" w:eastAsiaTheme="minorEastAsia" w:hAnsiTheme="minorEastAsia"/>
          <w:noProof/>
        </w:rPr>
        <mc:AlternateContent>
          <mc:Choice Requires="wps">
            <w:drawing>
              <wp:anchor distT="0" distB="0" distL="114300" distR="114300" simplePos="0" relativeHeight="251741184" behindDoc="0" locked="0" layoutInCell="1" allowOverlap="1" wp14:anchorId="3895F941" wp14:editId="6C880269">
                <wp:simplePos x="0" y="0"/>
                <wp:positionH relativeFrom="column">
                  <wp:posOffset>2164080</wp:posOffset>
                </wp:positionH>
                <wp:positionV relativeFrom="paragraph">
                  <wp:posOffset>140335</wp:posOffset>
                </wp:positionV>
                <wp:extent cx="428625" cy="514350"/>
                <wp:effectExtent l="0" t="0" r="28575" b="19050"/>
                <wp:wrapNone/>
                <wp:docPr id="98" name="テキスト ボックス 98"/>
                <wp:cNvGraphicFramePr/>
                <a:graphic xmlns:a="http://schemas.openxmlformats.org/drawingml/2006/main">
                  <a:graphicData uri="http://schemas.microsoft.com/office/word/2010/wordprocessingShape">
                    <wps:wsp>
                      <wps:cNvSpPr txBox="1"/>
                      <wps:spPr>
                        <a:xfrm>
                          <a:off x="0" y="0"/>
                          <a:ext cx="428625" cy="514350"/>
                        </a:xfrm>
                        <a:prstGeom prst="rect">
                          <a:avLst/>
                        </a:prstGeom>
                        <a:solidFill>
                          <a:sysClr val="window" lastClr="FFFFFF"/>
                        </a:solidFill>
                        <a:ln w="12700">
                          <a:solidFill>
                            <a:prstClr val="black"/>
                          </a:solidFill>
                        </a:ln>
                        <a:effectLst/>
                      </wps:spPr>
                      <wps:txbx>
                        <w:txbxContent>
                          <w:p w:rsidR="00966723" w:rsidRDefault="00966723" w:rsidP="0046384F">
                            <w:r>
                              <w:rPr>
                                <w:rFonts w:hint="eastAsia"/>
                              </w:rPr>
                              <w:t>次　男</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5F941" id="テキスト ボックス 98" o:spid="_x0000_s1042" type="#_x0000_t202" style="position:absolute;margin-left:170.4pt;margin-top:11.05pt;width:33.75pt;height:4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" fillcolor="window" strokeweight="1pt">
                <v:textbox style="layout-flow:vertical-ideographic">
                  <w:txbxContent>
                    <w:p w:rsidR="00966723" w:rsidRDefault="00966723" w:rsidP="0046384F">
                      <w:r>
                        <w:rPr>
                          <w:rFonts w:hint="eastAsia"/>
                        </w:rPr>
                        <w:t>次　男</w:t>
                      </w:r>
                    </w:p>
                  </w:txbxContent>
                </v:textbox>
              </v:shape>
            </w:pict>
          </mc:Fallback>
        </mc:AlternateContent>
      </w:r>
      <w:r>
        <w:rPr>
          <w:rFonts w:asciiTheme="minorEastAsia" w:eastAsiaTheme="minorEastAsia" w:hAnsiTheme="minorEastAsia"/>
          <w:noProof/>
        </w:rPr>
        <mc:AlternateContent>
          <mc:Choice Requires="wps">
            <w:drawing>
              <wp:anchor distT="0" distB="0" distL="114300" distR="114300" simplePos="0" relativeHeight="251739136" behindDoc="0" locked="0" layoutInCell="1" allowOverlap="1">
                <wp:simplePos x="0" y="0"/>
                <wp:positionH relativeFrom="column">
                  <wp:posOffset>1211580</wp:posOffset>
                </wp:positionH>
                <wp:positionV relativeFrom="paragraph">
                  <wp:posOffset>130809</wp:posOffset>
                </wp:positionV>
                <wp:extent cx="428625" cy="523875"/>
                <wp:effectExtent l="0" t="0" r="28575" b="28575"/>
                <wp:wrapNone/>
                <wp:docPr id="97" name="テキスト ボックス 97"/>
                <wp:cNvGraphicFramePr/>
                <a:graphic xmlns:a="http://schemas.openxmlformats.org/drawingml/2006/main">
                  <a:graphicData uri="http://schemas.microsoft.com/office/word/2010/wordprocessingShape">
                    <wps:wsp>
                      <wps:cNvSpPr txBox="1"/>
                      <wps:spPr>
                        <a:xfrm>
                          <a:off x="0" y="0"/>
                          <a:ext cx="428625" cy="523875"/>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6723" w:rsidRDefault="00966723">
                            <w:r>
                              <w:rPr>
                                <w:rFonts w:hint="eastAsia"/>
                              </w:rPr>
                              <w:t>次男妻</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7" o:spid="_x0000_s1043" type="#_x0000_t202" style="position:absolute;margin-left:95.4pt;margin-top:10.3pt;width:33.75pt;height:41.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" fillcolor="white [3201]" strokeweight="1pt">
                <v:textbox style="layout-flow:vertical-ideographic">
                  <w:txbxContent>
                    <w:p w:rsidR="00966723" w:rsidRDefault="00966723">
                      <w:r>
                        <w:rPr>
                          <w:rFonts w:hint="eastAsia"/>
                        </w:rPr>
                        <w:t>次男妻</w:t>
                      </w:r>
                    </w:p>
                  </w:txbxContent>
                </v:textbox>
              </v:shape>
            </w:pict>
          </mc:Fallback>
        </mc:AlternateContent>
      </w:r>
    </w:p>
    <w:p w:rsidR="00C56C10" w:rsidRDefault="00DA348C" w:rsidP="00C56C10">
      <w:pPr>
        <w:widowControl/>
        <w:jc w:val="left"/>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763712" behindDoc="0" locked="0" layoutInCell="1" allowOverlap="1">
                <wp:simplePos x="0" y="0"/>
                <wp:positionH relativeFrom="column">
                  <wp:posOffset>1886776</wp:posOffset>
                </wp:positionH>
                <wp:positionV relativeFrom="paragraph">
                  <wp:posOffset>187301</wp:posOffset>
                </wp:positionV>
                <wp:extent cx="1797" cy="483079"/>
                <wp:effectExtent l="0" t="0" r="36830" b="31750"/>
                <wp:wrapNone/>
                <wp:docPr id="124" name="直線コネクタ 124"/>
                <wp:cNvGraphicFramePr/>
                <a:graphic xmlns:a="http://schemas.openxmlformats.org/drawingml/2006/main">
                  <a:graphicData uri="http://schemas.microsoft.com/office/word/2010/wordprocessingShape">
                    <wps:wsp>
                      <wps:cNvCnPr/>
                      <wps:spPr>
                        <a:xfrm>
                          <a:off x="0" y="0"/>
                          <a:ext cx="1797" cy="483079"/>
                        </a:xfrm>
                        <a:prstGeom prst="line">
                          <a:avLst/>
                        </a:prstGeom>
                        <a:ln w="1270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FB71EF5" id="直線コネクタ 124" o:spid="_x0000_s1026" style="position:absolute;left:0;text-align:left;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8.55pt,14.75pt" to="148.7pt,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" strokecolor="black [3213]" strokeweight="1pt"/>
            </w:pict>
          </mc:Fallback>
        </mc:AlternateContent>
      </w:r>
      <w:r>
        <w:rPr>
          <w:rFonts w:asciiTheme="minorEastAsia" w:eastAsiaTheme="minorEastAsia" w:hAnsiTheme="minorEastAsia"/>
          <w:noProof/>
        </w:rPr>
        <mc:AlternateContent>
          <mc:Choice Requires="wps">
            <w:drawing>
              <wp:anchor distT="0" distB="0" distL="114300" distR="114300" simplePos="0" relativeHeight="251749376" behindDoc="0" locked="0" layoutInCell="1" allowOverlap="1">
                <wp:simplePos x="0" y="0"/>
                <wp:positionH relativeFrom="column">
                  <wp:posOffset>1640205</wp:posOffset>
                </wp:positionH>
                <wp:positionV relativeFrom="paragraph">
                  <wp:posOffset>184785</wp:posOffset>
                </wp:positionV>
                <wp:extent cx="523875" cy="0"/>
                <wp:effectExtent l="0" t="0" r="28575" b="19050"/>
                <wp:wrapNone/>
                <wp:docPr id="110" name="直線コネクタ 110"/>
                <wp:cNvGraphicFramePr/>
                <a:graphic xmlns:a="http://schemas.openxmlformats.org/drawingml/2006/main">
                  <a:graphicData uri="http://schemas.microsoft.com/office/word/2010/wordprocessingShape">
                    <wps:wsp>
                      <wps:cNvCnPr/>
                      <wps:spPr>
                        <a:xfrm>
                          <a:off x="0" y="0"/>
                          <a:ext cx="523875" cy="0"/>
                        </a:xfrm>
                        <a:prstGeom prst="line">
                          <a:avLst/>
                        </a:prstGeom>
                        <a:ln w="1270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5473A2" id="直線コネクタ 110" o:spid="_x0000_s1026" style="position:absolute;left:0;text-align:left;z-index:251749376;visibility:visible;mso-wrap-style:square;mso-wrap-distance-left:9pt;mso-wrap-distance-top:0;mso-wrap-distance-right:9pt;mso-wrap-distance-bottom:0;mso-position-horizontal:absolute;mso-position-horizontal-relative:text;mso-position-vertical:absolute;mso-position-vertical-relative:text" from="129.15pt,14.55pt" to="170.4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" strokecolor="black [3213]" strokeweight="1pt"/>
            </w:pict>
          </mc:Fallback>
        </mc:AlternateContent>
      </w:r>
      <w:r w:rsidR="0046384F">
        <w:rPr>
          <w:rFonts w:asciiTheme="minorEastAsia" w:eastAsiaTheme="minorEastAsia" w:hAnsiTheme="minorEastAsia"/>
          <w:noProof/>
        </w:rPr>
        <mc:AlternateContent>
          <mc:Choice Requires="wps">
            <w:drawing>
              <wp:anchor distT="0" distB="0" distL="114300" distR="114300" simplePos="0" relativeHeight="251748352" behindDoc="0" locked="0" layoutInCell="1" allowOverlap="1">
                <wp:simplePos x="0" y="0"/>
                <wp:positionH relativeFrom="column">
                  <wp:posOffset>3373755</wp:posOffset>
                </wp:positionH>
                <wp:positionV relativeFrom="paragraph">
                  <wp:posOffset>184785</wp:posOffset>
                </wp:positionV>
                <wp:extent cx="457200" cy="0"/>
                <wp:effectExtent l="0" t="0" r="19050" b="19050"/>
                <wp:wrapNone/>
                <wp:docPr id="103" name="直線コネクタ 103"/>
                <wp:cNvGraphicFramePr/>
                <a:graphic xmlns:a="http://schemas.openxmlformats.org/drawingml/2006/main">
                  <a:graphicData uri="http://schemas.microsoft.com/office/word/2010/wordprocessingShape">
                    <wps:wsp>
                      <wps:cNvCnPr/>
                      <wps:spPr>
                        <a:xfrm>
                          <a:off x="0" y="0"/>
                          <a:ext cx="457200" cy="0"/>
                        </a:xfrm>
                        <a:prstGeom prst="line">
                          <a:avLst/>
                        </a:prstGeom>
                        <a:ln w="1270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C05123" id="直線コネクタ 103" o:spid="_x0000_s1026" style="position:absolute;left:0;text-align:left;z-index:251748352;visibility:visible;mso-wrap-style:square;mso-wrap-distance-left:9pt;mso-wrap-distance-top:0;mso-wrap-distance-right:9pt;mso-wrap-distance-bottom:0;mso-position-horizontal:absolute;mso-position-horizontal-relative:text;mso-position-vertical:absolute;mso-position-vertical-relative:text" from="265.65pt,14.55pt" to="301.6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" strokecolor="black [3213]" strokeweight="1pt"/>
            </w:pict>
          </mc:Fallback>
        </mc:AlternateContent>
      </w:r>
      <w:r w:rsidR="0046384F">
        <w:rPr>
          <w:rFonts w:asciiTheme="minorEastAsia" w:eastAsiaTheme="minorEastAsia" w:hAnsiTheme="minorEastAsia"/>
          <w:noProof/>
        </w:rPr>
        <w:drawing>
          <wp:inline distT="0" distB="0" distL="0" distR="0" wp14:anchorId="4522C86B">
            <wp:extent cx="463550" cy="12065"/>
            <wp:effectExtent l="0" t="0" r="0" b="6985"/>
            <wp:docPr id="108" name="図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550" cy="12065"/>
                    </a:xfrm>
                    <a:prstGeom prst="rect">
                      <a:avLst/>
                    </a:prstGeom>
                    <a:noFill/>
                    <a:ln>
                      <a:noFill/>
                    </a:ln>
                  </pic:spPr>
                </pic:pic>
              </a:graphicData>
            </a:graphic>
          </wp:inline>
        </w:drawing>
      </w:r>
    </w:p>
    <w:p w:rsidR="00C56C10" w:rsidRDefault="00C56C10" w:rsidP="00C56C10">
      <w:pPr>
        <w:widowControl/>
        <w:jc w:val="left"/>
        <w:rPr>
          <w:rFonts w:asciiTheme="minorEastAsia" w:eastAsiaTheme="minorEastAsia" w:hAnsiTheme="minorEastAsia"/>
        </w:rPr>
      </w:pPr>
    </w:p>
    <w:p w:rsidR="00C56C10" w:rsidRDefault="00F3343A" w:rsidP="00C56C10">
      <w:pPr>
        <w:widowControl/>
        <w:jc w:val="left"/>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747328" behindDoc="0" locked="0" layoutInCell="1" allowOverlap="1" wp14:anchorId="65DF9A92" wp14:editId="4E39B8B7">
                <wp:simplePos x="0" y="0"/>
                <wp:positionH relativeFrom="column">
                  <wp:posOffset>1640205</wp:posOffset>
                </wp:positionH>
                <wp:positionV relativeFrom="paragraph">
                  <wp:posOffset>207645</wp:posOffset>
                </wp:positionV>
                <wp:extent cx="428625" cy="447675"/>
                <wp:effectExtent l="0" t="0" r="28575" b="28575"/>
                <wp:wrapNone/>
                <wp:docPr id="101" name="テキスト ボックス 101"/>
                <wp:cNvGraphicFramePr/>
                <a:graphic xmlns:a="http://schemas.openxmlformats.org/drawingml/2006/main">
                  <a:graphicData uri="http://schemas.microsoft.com/office/word/2010/wordprocessingShape">
                    <wps:wsp>
                      <wps:cNvSpPr txBox="1"/>
                      <wps:spPr>
                        <a:xfrm>
                          <a:off x="0" y="0"/>
                          <a:ext cx="428625" cy="447675"/>
                        </a:xfrm>
                        <a:prstGeom prst="rect">
                          <a:avLst/>
                        </a:prstGeom>
                        <a:solidFill>
                          <a:sysClr val="window" lastClr="FFFFFF"/>
                        </a:solidFill>
                        <a:ln w="12700">
                          <a:solidFill>
                            <a:prstClr val="black"/>
                          </a:solidFill>
                        </a:ln>
                        <a:effectLst/>
                      </wps:spPr>
                      <wps:txbx>
                        <w:txbxContent>
                          <w:p w:rsidR="00966723" w:rsidRDefault="00966723" w:rsidP="00DA348C">
                            <w:pPr>
                              <w:ind w:firstLineChars="100" w:firstLine="210"/>
                            </w:pPr>
                            <w:r>
                              <w:rPr>
                                <w:rFonts w:hint="eastAsia"/>
                              </w:rPr>
                              <w:t>孫</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F9A92" id="テキスト ボックス 101" o:spid="_x0000_s1044" type="#_x0000_t202" style="position:absolute;margin-left:129.15pt;margin-top:16.35pt;width:33.75pt;height:35.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" fillcolor="window" strokeweight="1pt">
                <v:textbox style="layout-flow:vertical-ideographic">
                  <w:txbxContent>
                    <w:p w:rsidR="00966723" w:rsidRDefault="00966723" w:rsidP="00DA348C">
                      <w:pPr>
                        <w:ind w:firstLineChars="100" w:firstLine="210"/>
                      </w:pPr>
                      <w:r>
                        <w:rPr>
                          <w:rFonts w:hint="eastAsia"/>
                        </w:rPr>
                        <w:t>孫</w:t>
                      </w:r>
                    </w:p>
                  </w:txbxContent>
                </v:textbox>
              </v:shape>
            </w:pict>
          </mc:Fallback>
        </mc:AlternateContent>
      </w:r>
    </w:p>
    <w:p w:rsidR="009F4FA4" w:rsidRDefault="009F4FA4" w:rsidP="00C56C10">
      <w:pPr>
        <w:widowControl/>
        <w:jc w:val="left"/>
        <w:rPr>
          <w:rFonts w:asciiTheme="minorEastAsia" w:eastAsiaTheme="minorEastAsia" w:hAnsiTheme="minorEastAsia"/>
        </w:rPr>
      </w:pPr>
    </w:p>
    <w:p w:rsidR="009F4FA4" w:rsidRDefault="009F4FA4" w:rsidP="00C56C10">
      <w:pPr>
        <w:widowControl/>
        <w:jc w:val="left"/>
        <w:rPr>
          <w:rFonts w:asciiTheme="minorEastAsia" w:eastAsiaTheme="minorEastAsia" w:hAnsiTheme="minorEastAsia"/>
        </w:rPr>
      </w:pPr>
    </w:p>
    <w:p w:rsidR="009F4FA4" w:rsidRDefault="009F4FA4" w:rsidP="00C56C10">
      <w:pPr>
        <w:widowControl/>
        <w:jc w:val="left"/>
        <w:rPr>
          <w:rFonts w:asciiTheme="minorEastAsia" w:eastAsiaTheme="minorEastAsia" w:hAnsiTheme="minorEastAsia"/>
        </w:rPr>
      </w:pPr>
    </w:p>
    <w:p w:rsidR="009F4FA4" w:rsidRDefault="009F4FA4" w:rsidP="00C56C10">
      <w:pPr>
        <w:widowControl/>
        <w:jc w:val="left"/>
        <w:rPr>
          <w:rFonts w:asciiTheme="minorEastAsia" w:eastAsiaTheme="minorEastAsia" w:hAnsiTheme="minorEastAsia"/>
        </w:rPr>
      </w:pPr>
    </w:p>
    <w:p w:rsidR="00C56C10" w:rsidRDefault="00C56C10" w:rsidP="00C56C10">
      <w:pPr>
        <w:widowControl/>
        <w:jc w:val="left"/>
        <w:rPr>
          <w:rFonts w:asciiTheme="majorEastAsia" w:eastAsiaTheme="majorEastAsia" w:hAnsiTheme="majorEastAsia" w:cs="MS-Gothic"/>
          <w:kern w:val="0"/>
          <w:szCs w:val="21"/>
        </w:rPr>
      </w:pPr>
      <w:r w:rsidRPr="00FD6D3E">
        <w:rPr>
          <w:rFonts w:asciiTheme="majorEastAsia" w:eastAsiaTheme="majorEastAsia" w:hAnsiTheme="majorEastAsia" w:cs="MS-Gothic" w:hint="eastAsia"/>
          <w:kern w:val="0"/>
          <w:szCs w:val="21"/>
        </w:rPr>
        <w:t>【参考法令等】</w:t>
      </w:r>
    </w:p>
    <w:p w:rsidR="00F05069" w:rsidRPr="00F05069" w:rsidRDefault="00F05069" w:rsidP="00F05069">
      <w:pPr>
        <w:widowControl/>
        <w:jc w:val="left"/>
        <w:rPr>
          <w:rFonts w:asciiTheme="minorEastAsia" w:eastAsiaTheme="minorEastAsia" w:hAnsiTheme="minorEastAsia"/>
        </w:rPr>
      </w:pPr>
      <w:r w:rsidRPr="00F05069">
        <w:rPr>
          <w:rFonts w:asciiTheme="minorEastAsia" w:eastAsiaTheme="minorEastAsia" w:hAnsiTheme="minorEastAsia" w:hint="eastAsia"/>
        </w:rPr>
        <w:t>民法727、809、887、900④、901</w:t>
      </w:r>
    </w:p>
    <w:p w:rsidR="00C56C10" w:rsidRPr="00C56C10" w:rsidRDefault="00F05069" w:rsidP="00F05069">
      <w:pPr>
        <w:widowControl/>
        <w:jc w:val="left"/>
        <w:rPr>
          <w:rFonts w:asciiTheme="minorEastAsia" w:eastAsiaTheme="minorEastAsia" w:hAnsiTheme="minorEastAsia"/>
        </w:rPr>
      </w:pPr>
      <w:r w:rsidRPr="00F05069">
        <w:rPr>
          <w:rFonts w:asciiTheme="minorEastAsia" w:eastAsiaTheme="minorEastAsia" w:hAnsiTheme="minorEastAsia" w:hint="eastAsia"/>
        </w:rPr>
        <w:t>相続税法15②一、15③一、15③二</w:t>
      </w:r>
    </w:p>
    <w:p w:rsidR="00C56C10" w:rsidRDefault="00C56C10" w:rsidP="00FC7E85">
      <w:pPr>
        <w:widowControl/>
        <w:jc w:val="left"/>
      </w:pPr>
    </w:p>
    <w:p w:rsidR="00C56C10" w:rsidRDefault="00C56C10" w:rsidP="00FC7E85">
      <w:pPr>
        <w:widowControl/>
        <w:jc w:val="left"/>
      </w:pPr>
    </w:p>
    <w:p w:rsidR="00C56C10" w:rsidRDefault="00C56C10" w:rsidP="00FC7E85">
      <w:pPr>
        <w:widowControl/>
        <w:jc w:val="left"/>
      </w:pPr>
    </w:p>
    <w:p w:rsidR="00C56C10" w:rsidRPr="00C56C10" w:rsidRDefault="003C46C9" w:rsidP="003C46C9">
      <w:pPr>
        <w:ind w:left="1841" w:hangingChars="767" w:hanging="1841"/>
        <w:rPr>
          <w:rFonts w:asciiTheme="majorEastAsia" w:eastAsiaTheme="majorEastAsia" w:hAnsiTheme="majorEastAsia"/>
          <w:sz w:val="24"/>
        </w:rPr>
      </w:pPr>
      <w:r w:rsidRPr="004F79EE">
        <w:rPr>
          <w:rFonts w:asciiTheme="majorEastAsia" w:eastAsiaTheme="majorEastAsia" w:hAnsiTheme="majorEastAsia" w:hint="eastAsia"/>
          <w:sz w:val="24"/>
        </w:rPr>
        <w:t>【</w:t>
      </w:r>
      <w:r>
        <w:rPr>
          <w:rFonts w:asciiTheme="majorEastAsia" w:eastAsiaTheme="majorEastAsia" w:hAnsiTheme="majorEastAsia" w:hint="eastAsia"/>
          <w:sz w:val="24"/>
        </w:rPr>
        <w:t>資産</w:t>
      </w:r>
      <w:r w:rsidRPr="004F79EE">
        <w:rPr>
          <w:rFonts w:asciiTheme="majorEastAsia" w:eastAsiaTheme="majorEastAsia" w:hAnsiTheme="majorEastAsia" w:hint="eastAsia"/>
          <w:sz w:val="24"/>
        </w:rPr>
        <w:t>税】</w:t>
      </w:r>
      <w:r w:rsidR="00C56C10" w:rsidRPr="00C56C10">
        <w:rPr>
          <w:rFonts w:asciiTheme="majorEastAsia" w:eastAsiaTheme="majorEastAsia" w:hAnsiTheme="majorEastAsia" w:hint="eastAsia"/>
          <w:sz w:val="24"/>
        </w:rPr>
        <w:t xml:space="preserve">Ｑ３　</w:t>
      </w:r>
      <w:r w:rsidR="00966723" w:rsidRPr="00966723">
        <w:rPr>
          <w:rFonts w:asciiTheme="majorEastAsia" w:eastAsiaTheme="majorEastAsia" w:hAnsiTheme="majorEastAsia" w:hint="eastAsia"/>
          <w:sz w:val="24"/>
        </w:rPr>
        <w:t>相続時精算課税の適用と贈与の取消しについて</w:t>
      </w:r>
    </w:p>
    <w:p w:rsidR="00C56C10" w:rsidRPr="00C56C10" w:rsidRDefault="00C56C10" w:rsidP="00FC7E85">
      <w:pPr>
        <w:widowControl/>
        <w:jc w:val="left"/>
      </w:pPr>
      <w:r>
        <w:rPr>
          <w:rFonts w:asciiTheme="minorEastAsia" w:eastAsiaTheme="minorEastAsia" w:hAnsiTheme="minorEastAsia"/>
          <w:noProof/>
          <w:sz w:val="24"/>
        </w:rPr>
        <mc:AlternateContent>
          <mc:Choice Requires="wps">
            <w:drawing>
              <wp:anchor distT="0" distB="0" distL="114300" distR="114300" simplePos="0" relativeHeight="251683840" behindDoc="0" locked="0" layoutInCell="1" allowOverlap="1" wp14:anchorId="75AF34AB" wp14:editId="5D847B38">
                <wp:simplePos x="0" y="0"/>
                <wp:positionH relativeFrom="column">
                  <wp:posOffset>-26670</wp:posOffset>
                </wp:positionH>
                <wp:positionV relativeFrom="paragraph">
                  <wp:posOffset>95885</wp:posOffset>
                </wp:positionV>
                <wp:extent cx="6191250" cy="1762125"/>
                <wp:effectExtent l="0" t="0" r="19050" b="28575"/>
                <wp:wrapNone/>
                <wp:docPr id="10" name="テキスト ボックス 10"/>
                <wp:cNvGraphicFramePr/>
                <a:graphic xmlns:a="http://schemas.openxmlformats.org/drawingml/2006/main">
                  <a:graphicData uri="http://schemas.microsoft.com/office/word/2010/wordprocessingShape">
                    <wps:wsp>
                      <wps:cNvSpPr txBox="1"/>
                      <wps:spPr>
                        <a:xfrm>
                          <a:off x="0" y="0"/>
                          <a:ext cx="6191250" cy="1762125"/>
                        </a:xfrm>
                        <a:prstGeom prst="rect">
                          <a:avLst/>
                        </a:prstGeom>
                        <a:solidFill>
                          <a:sysClr val="window" lastClr="FFFFFF"/>
                        </a:solidFill>
                        <a:ln w="12700">
                          <a:solidFill>
                            <a:prstClr val="black"/>
                          </a:solidFill>
                        </a:ln>
                        <a:effectLst/>
                      </wps:spPr>
                      <wps:txbx>
                        <w:txbxContent>
                          <w:p w:rsidR="00966723" w:rsidRPr="00966723" w:rsidRDefault="00966723" w:rsidP="00966723">
                            <w:pPr>
                              <w:pStyle w:val="a3"/>
                              <w:ind w:left="0" w:firstLineChars="100" w:firstLine="210"/>
                              <w:rPr>
                                <w:rFonts w:asciiTheme="minorEastAsia" w:eastAsiaTheme="minorEastAsia" w:hAnsiTheme="minorEastAsia"/>
                                <w:szCs w:val="21"/>
                              </w:rPr>
                            </w:pPr>
                            <w:r w:rsidRPr="00966723">
                              <w:rPr>
                                <w:rFonts w:asciiTheme="minorEastAsia" w:eastAsiaTheme="minorEastAsia" w:hAnsiTheme="minorEastAsia" w:hint="eastAsia"/>
                                <w:szCs w:val="21"/>
                              </w:rPr>
                              <w:t>会社経営を行なっている甲は、平成25年に長男</w:t>
                            </w:r>
                            <w:r>
                              <w:rPr>
                                <w:rFonts w:asciiTheme="minorEastAsia" w:eastAsiaTheme="minorEastAsia" w:hAnsiTheme="minorEastAsia" w:hint="eastAsia"/>
                                <w:szCs w:val="21"/>
                              </w:rPr>
                              <w:t>：</w:t>
                            </w:r>
                            <w:r w:rsidRPr="00966723">
                              <w:rPr>
                                <w:rFonts w:asciiTheme="minorEastAsia" w:eastAsiaTheme="minorEastAsia" w:hAnsiTheme="minorEastAsia" w:hint="eastAsia"/>
                                <w:szCs w:val="21"/>
                              </w:rPr>
                              <w:t>乙に株式の贈与を行い、乙は当該贈与について相続時精算課税の特例を適用した贈与税の申告を行いました。</w:t>
                            </w:r>
                          </w:p>
                          <w:p w:rsidR="00966723" w:rsidRPr="00966723" w:rsidRDefault="00966723" w:rsidP="00966723">
                            <w:pPr>
                              <w:pStyle w:val="a3"/>
                              <w:ind w:left="0" w:firstLineChars="100" w:firstLine="210"/>
                              <w:rPr>
                                <w:rFonts w:asciiTheme="minorEastAsia" w:eastAsiaTheme="minorEastAsia" w:hAnsiTheme="minorEastAsia"/>
                                <w:szCs w:val="21"/>
                              </w:rPr>
                            </w:pPr>
                            <w:r w:rsidRPr="00966723">
                              <w:rPr>
                                <w:rFonts w:asciiTheme="minorEastAsia" w:eastAsiaTheme="minorEastAsia" w:hAnsiTheme="minorEastAsia" w:hint="eastAsia"/>
                                <w:szCs w:val="21"/>
                              </w:rPr>
                              <w:t>当該贈与は将来、乙が会社経営を引継ぐことが条件でしたが、乙は自らが経営の素質がないことが分かり、甲の経営する会社から退社しました。このため、甲が乙に対して贈与した株式を合意解除により甲の名義に戻しました。</w:t>
                            </w:r>
                          </w:p>
                          <w:p w:rsidR="00966723" w:rsidRPr="00FD6D3E" w:rsidRDefault="00966723" w:rsidP="00966723">
                            <w:pPr>
                              <w:pStyle w:val="a3"/>
                              <w:ind w:left="0" w:firstLineChars="100" w:firstLine="210"/>
                              <w:rPr>
                                <w:rFonts w:asciiTheme="minorEastAsia" w:eastAsiaTheme="minorEastAsia" w:hAnsiTheme="minorEastAsia"/>
                              </w:rPr>
                            </w:pPr>
                            <w:r w:rsidRPr="00966723">
                              <w:rPr>
                                <w:rFonts w:asciiTheme="minorEastAsia" w:eastAsiaTheme="minorEastAsia" w:hAnsiTheme="minorEastAsia" w:hint="eastAsia"/>
                                <w:szCs w:val="21"/>
                              </w:rPr>
                              <w:t>この場合、乙が相続時精算課税の特例を適用した贈与税の取消しは更正の請求によって行うのでしょうか。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F34AB" id="テキスト ボックス 10" o:spid="_x0000_s1045" type="#_x0000_t202" style="position:absolute;margin-left:-2.1pt;margin-top:7.55pt;width:487.5pt;height:13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" fillcolor="window" strokeweight="1pt">
                <v:textbox>
                  <w:txbxContent>
                    <w:p w:rsidR="00966723" w:rsidRPr="00966723" w:rsidRDefault="00966723" w:rsidP="00966723">
                      <w:pPr>
                        <w:pStyle w:val="a3"/>
                        <w:ind w:left="0" w:firstLineChars="100" w:firstLine="210"/>
                        <w:rPr>
                          <w:rFonts w:asciiTheme="minorEastAsia" w:eastAsiaTheme="minorEastAsia" w:hAnsiTheme="minorEastAsia"/>
                          <w:szCs w:val="21"/>
                        </w:rPr>
                      </w:pPr>
                      <w:r w:rsidRPr="00966723">
                        <w:rPr>
                          <w:rFonts w:asciiTheme="minorEastAsia" w:eastAsiaTheme="minorEastAsia" w:hAnsiTheme="minorEastAsia" w:hint="eastAsia"/>
                          <w:szCs w:val="21"/>
                        </w:rPr>
                        <w:t>会社経営を行なっている甲は、平成25年に長男</w:t>
                      </w:r>
                      <w:r>
                        <w:rPr>
                          <w:rFonts w:asciiTheme="minorEastAsia" w:eastAsiaTheme="minorEastAsia" w:hAnsiTheme="minorEastAsia" w:hint="eastAsia"/>
                          <w:szCs w:val="21"/>
                        </w:rPr>
                        <w:t>：</w:t>
                      </w:r>
                      <w:r w:rsidRPr="00966723">
                        <w:rPr>
                          <w:rFonts w:asciiTheme="minorEastAsia" w:eastAsiaTheme="minorEastAsia" w:hAnsiTheme="minorEastAsia" w:hint="eastAsia"/>
                          <w:szCs w:val="21"/>
                        </w:rPr>
                        <w:t>乙に株式の贈与を行い、乙は当該贈与について相続時精算課税の特例を適用した贈与税の申告を行いました。</w:t>
                      </w:r>
                    </w:p>
                    <w:p w:rsidR="00966723" w:rsidRPr="00966723" w:rsidRDefault="00966723" w:rsidP="00966723">
                      <w:pPr>
                        <w:pStyle w:val="a3"/>
                        <w:ind w:left="0" w:firstLineChars="100" w:firstLine="210"/>
                        <w:rPr>
                          <w:rFonts w:asciiTheme="minorEastAsia" w:eastAsiaTheme="minorEastAsia" w:hAnsiTheme="minorEastAsia"/>
                          <w:szCs w:val="21"/>
                        </w:rPr>
                      </w:pPr>
                      <w:r w:rsidRPr="00966723">
                        <w:rPr>
                          <w:rFonts w:asciiTheme="minorEastAsia" w:eastAsiaTheme="minorEastAsia" w:hAnsiTheme="minorEastAsia" w:hint="eastAsia"/>
                          <w:szCs w:val="21"/>
                        </w:rPr>
                        <w:t>当該贈与は将来、乙が会社経営を引継ぐことが条件でしたが、乙は自らが経営の素質がないことが分かり、甲の経営する会社から退社しました。このため、甲が乙に対して贈与した株式を合意解除により甲の名義に戻しました。</w:t>
                      </w:r>
                    </w:p>
                    <w:p w:rsidR="00966723" w:rsidRPr="00FD6D3E" w:rsidRDefault="00966723" w:rsidP="00966723">
                      <w:pPr>
                        <w:pStyle w:val="a3"/>
                        <w:ind w:left="0" w:firstLineChars="100" w:firstLine="210"/>
                        <w:rPr>
                          <w:rFonts w:asciiTheme="minorEastAsia" w:eastAsiaTheme="minorEastAsia" w:hAnsiTheme="minorEastAsia"/>
                        </w:rPr>
                      </w:pPr>
                      <w:r w:rsidRPr="00966723">
                        <w:rPr>
                          <w:rFonts w:asciiTheme="minorEastAsia" w:eastAsiaTheme="minorEastAsia" w:hAnsiTheme="minorEastAsia" w:hint="eastAsia"/>
                          <w:szCs w:val="21"/>
                        </w:rPr>
                        <w:t>この場合、乙が相続時精算課税の特例を適用した贈与税の取消しは更正の請求によって行うのでしょうか。</w:t>
                      </w:r>
                    </w:p>
                  </w:txbxContent>
                </v:textbox>
              </v:shape>
            </w:pict>
          </mc:Fallback>
        </mc:AlternateContent>
      </w:r>
    </w:p>
    <w:p w:rsidR="00C56C10" w:rsidRDefault="00C56C10" w:rsidP="00FC7E85">
      <w:pPr>
        <w:widowControl/>
        <w:jc w:val="left"/>
      </w:pPr>
    </w:p>
    <w:p w:rsidR="00C56C10" w:rsidRDefault="00C56C10" w:rsidP="00FC7E85">
      <w:pPr>
        <w:widowControl/>
        <w:jc w:val="left"/>
      </w:pPr>
    </w:p>
    <w:p w:rsidR="00C56C10" w:rsidRDefault="00C56C10" w:rsidP="00FC7E85">
      <w:pPr>
        <w:widowControl/>
        <w:jc w:val="left"/>
      </w:pPr>
    </w:p>
    <w:p w:rsidR="00C56C10" w:rsidRPr="00C56C10" w:rsidRDefault="00C56C10" w:rsidP="00FC7E85">
      <w:pPr>
        <w:widowControl/>
        <w:jc w:val="left"/>
      </w:pPr>
    </w:p>
    <w:p w:rsidR="00C56C10" w:rsidRDefault="00C56C10" w:rsidP="00FC7E85">
      <w:pPr>
        <w:widowControl/>
        <w:jc w:val="left"/>
      </w:pPr>
    </w:p>
    <w:p w:rsidR="00C56C10" w:rsidRDefault="00C56C10" w:rsidP="00FC7E85">
      <w:pPr>
        <w:widowControl/>
        <w:jc w:val="left"/>
      </w:pPr>
    </w:p>
    <w:p w:rsidR="00C56C10" w:rsidRDefault="00C56C10" w:rsidP="00FC7E85">
      <w:pPr>
        <w:widowControl/>
        <w:jc w:val="left"/>
      </w:pPr>
    </w:p>
    <w:p w:rsidR="003C46C9" w:rsidRDefault="003C46C9" w:rsidP="00FC7E85">
      <w:pPr>
        <w:widowControl/>
        <w:jc w:val="left"/>
      </w:pPr>
    </w:p>
    <w:p w:rsidR="003C46C9" w:rsidRDefault="003C46C9" w:rsidP="003C46C9">
      <w:pPr>
        <w:widowControl/>
        <w:jc w:val="left"/>
        <w:rPr>
          <w:rFonts w:asciiTheme="majorEastAsia" w:eastAsiaTheme="majorEastAsia" w:hAnsiTheme="majorEastAsia" w:cs="MS-Gothic"/>
          <w:kern w:val="0"/>
          <w:szCs w:val="21"/>
        </w:rPr>
      </w:pPr>
      <w:r w:rsidRPr="00FD6D3E">
        <w:rPr>
          <w:rFonts w:asciiTheme="majorEastAsia" w:eastAsiaTheme="majorEastAsia" w:hAnsiTheme="majorEastAsia" w:cs="MS-Gothic" w:hint="eastAsia"/>
          <w:kern w:val="0"/>
          <w:szCs w:val="21"/>
        </w:rPr>
        <w:t>【参考法令等】</w:t>
      </w:r>
    </w:p>
    <w:p w:rsidR="00966723" w:rsidRPr="00966723" w:rsidRDefault="00966723" w:rsidP="00966723">
      <w:pPr>
        <w:rPr>
          <w:rFonts w:asciiTheme="minorEastAsia" w:eastAsiaTheme="minorEastAsia" w:hAnsiTheme="minorEastAsia"/>
        </w:rPr>
      </w:pPr>
      <w:r w:rsidRPr="00966723">
        <w:rPr>
          <w:rFonts w:asciiTheme="minorEastAsia" w:eastAsiaTheme="minorEastAsia" w:hAnsiTheme="minorEastAsia" w:hint="eastAsia"/>
        </w:rPr>
        <w:t>昭39</w:t>
      </w:r>
      <w:r>
        <w:rPr>
          <w:rFonts w:asciiTheme="minorEastAsia" w:eastAsiaTheme="minorEastAsia" w:hAnsiTheme="minorEastAsia" w:hint="eastAsia"/>
        </w:rPr>
        <w:t>.</w:t>
      </w:r>
      <w:r w:rsidRPr="00966723">
        <w:rPr>
          <w:rFonts w:asciiTheme="minorEastAsia" w:eastAsiaTheme="minorEastAsia" w:hAnsiTheme="minorEastAsia" w:hint="eastAsia"/>
        </w:rPr>
        <w:t>5</w:t>
      </w:r>
      <w:r>
        <w:rPr>
          <w:rFonts w:asciiTheme="minorEastAsia" w:eastAsiaTheme="minorEastAsia" w:hAnsiTheme="minorEastAsia" w:hint="eastAsia"/>
        </w:rPr>
        <w:t>.</w:t>
      </w:r>
      <w:r w:rsidRPr="00966723">
        <w:rPr>
          <w:rFonts w:asciiTheme="minorEastAsia" w:eastAsiaTheme="minorEastAsia" w:hAnsiTheme="minorEastAsia" w:hint="eastAsia"/>
        </w:rPr>
        <w:t>23</w:t>
      </w:r>
      <w:r>
        <w:rPr>
          <w:rFonts w:asciiTheme="minorEastAsia" w:eastAsiaTheme="minorEastAsia" w:hAnsiTheme="minorEastAsia" w:hint="eastAsia"/>
        </w:rPr>
        <w:t>直審(資</w:t>
      </w:r>
      <w:r>
        <w:rPr>
          <w:rFonts w:asciiTheme="minorEastAsia" w:eastAsiaTheme="minorEastAsia" w:hAnsiTheme="minorEastAsia"/>
        </w:rPr>
        <w:t>)</w:t>
      </w:r>
      <w:r>
        <w:rPr>
          <w:rFonts w:asciiTheme="minorEastAsia" w:eastAsiaTheme="minorEastAsia" w:hAnsiTheme="minorEastAsia" w:hint="eastAsia"/>
        </w:rPr>
        <w:t>22</w:t>
      </w:r>
      <w:r>
        <w:rPr>
          <w:rFonts w:asciiTheme="minorEastAsia" w:eastAsiaTheme="minorEastAsia" w:hAnsiTheme="minorEastAsia"/>
        </w:rPr>
        <w:t>(</w:t>
      </w:r>
      <w:r>
        <w:rPr>
          <w:rFonts w:asciiTheme="minorEastAsia" w:eastAsiaTheme="minorEastAsia" w:hAnsiTheme="minorEastAsia" w:hint="eastAsia"/>
        </w:rPr>
        <w:t>例規</w:t>
      </w:r>
      <w:bookmarkStart w:id="0" w:name="_GoBack"/>
      <w:bookmarkEnd w:id="0"/>
      <w:r>
        <w:rPr>
          <w:rFonts w:asciiTheme="minorEastAsia" w:eastAsiaTheme="minorEastAsia" w:hAnsiTheme="minorEastAsia"/>
        </w:rPr>
        <w:t>)</w:t>
      </w:r>
      <w:r>
        <w:rPr>
          <w:rFonts w:asciiTheme="minorEastAsia" w:eastAsiaTheme="minorEastAsia" w:hAnsiTheme="minorEastAsia" w:hint="eastAsia"/>
        </w:rPr>
        <w:t>ほか１課</w:t>
      </w:r>
      <w:r w:rsidRPr="00966723">
        <w:rPr>
          <w:rFonts w:asciiTheme="minorEastAsia" w:eastAsiaTheme="minorEastAsia" w:hAnsiTheme="minorEastAsia" w:hint="eastAsia"/>
        </w:rPr>
        <w:t>「名義変更等が行なわれた</w:t>
      </w:r>
      <w:r>
        <w:rPr>
          <w:rFonts w:asciiTheme="minorEastAsia" w:eastAsiaTheme="minorEastAsia" w:hAnsiTheme="minorEastAsia" w:hint="eastAsia"/>
        </w:rPr>
        <w:t>後</w:t>
      </w:r>
      <w:r w:rsidRPr="00966723">
        <w:rPr>
          <w:rFonts w:asciiTheme="minorEastAsia" w:eastAsiaTheme="minorEastAsia" w:hAnsiTheme="minorEastAsia" w:hint="eastAsia"/>
        </w:rPr>
        <w:t>にその取消し等があった場合の贈与税の取扱について」8、11</w:t>
      </w:r>
    </w:p>
    <w:p w:rsidR="00966723" w:rsidRPr="00966723" w:rsidRDefault="00966723" w:rsidP="00966723">
      <w:pPr>
        <w:rPr>
          <w:rFonts w:asciiTheme="minorEastAsia" w:eastAsiaTheme="minorEastAsia" w:hAnsiTheme="minorEastAsia"/>
        </w:rPr>
      </w:pPr>
      <w:r w:rsidRPr="00966723">
        <w:rPr>
          <w:rFonts w:asciiTheme="minorEastAsia" w:eastAsiaTheme="minorEastAsia" w:hAnsiTheme="minorEastAsia" w:hint="eastAsia"/>
        </w:rPr>
        <w:t>昭39</w:t>
      </w:r>
      <w:r>
        <w:rPr>
          <w:rFonts w:asciiTheme="minorEastAsia" w:eastAsiaTheme="minorEastAsia" w:hAnsiTheme="minorEastAsia" w:hint="eastAsia"/>
        </w:rPr>
        <w:t>.</w:t>
      </w:r>
      <w:r w:rsidRPr="00966723">
        <w:rPr>
          <w:rFonts w:asciiTheme="minorEastAsia" w:eastAsiaTheme="minorEastAsia" w:hAnsiTheme="minorEastAsia" w:hint="eastAsia"/>
        </w:rPr>
        <w:t>7</w:t>
      </w:r>
      <w:r>
        <w:rPr>
          <w:rFonts w:asciiTheme="minorEastAsia" w:eastAsiaTheme="minorEastAsia" w:hAnsiTheme="minorEastAsia" w:hint="eastAsia"/>
        </w:rPr>
        <w:t>.14</w:t>
      </w:r>
      <w:r w:rsidRPr="00966723">
        <w:rPr>
          <w:rFonts w:asciiTheme="minorEastAsia" w:eastAsiaTheme="minorEastAsia" w:hAnsiTheme="minorEastAsia" w:hint="eastAsia"/>
        </w:rPr>
        <w:t>直審(資)</w:t>
      </w:r>
      <w:r>
        <w:rPr>
          <w:rFonts w:asciiTheme="minorEastAsia" w:eastAsiaTheme="minorEastAsia" w:hAnsiTheme="minorEastAsia" w:hint="eastAsia"/>
        </w:rPr>
        <w:t>34</w:t>
      </w:r>
      <w:r w:rsidRPr="00966723">
        <w:rPr>
          <w:rFonts w:asciiTheme="minorEastAsia" w:eastAsiaTheme="minorEastAsia" w:hAnsiTheme="minorEastAsia" w:hint="eastAsia"/>
        </w:rPr>
        <w:t>(例規)ほか１課「「名義変更等が行われた後にその取消し等があった場合の贈与税の取扱いについて」通達の運用について」４</w:t>
      </w:r>
    </w:p>
    <w:p w:rsidR="00966723" w:rsidRDefault="00966723" w:rsidP="00966723">
      <w:pPr>
        <w:rPr>
          <w:rFonts w:asciiTheme="majorEastAsia" w:eastAsiaTheme="majorEastAsia" w:hAnsiTheme="majorEastAsia"/>
          <w:sz w:val="24"/>
        </w:rPr>
      </w:pPr>
      <w:r w:rsidRPr="00966723">
        <w:rPr>
          <w:rFonts w:asciiTheme="minorEastAsia" w:eastAsiaTheme="minorEastAsia" w:hAnsiTheme="minorEastAsia" w:hint="eastAsia"/>
        </w:rPr>
        <w:t>国税通則法23②、民法</w:t>
      </w:r>
      <w:r>
        <w:rPr>
          <w:rFonts w:asciiTheme="minorEastAsia" w:eastAsiaTheme="minorEastAsia" w:hAnsiTheme="minorEastAsia" w:hint="eastAsia"/>
        </w:rPr>
        <w:t>５</w:t>
      </w:r>
      <w:r w:rsidRPr="00966723">
        <w:rPr>
          <w:rFonts w:asciiTheme="minorEastAsia" w:eastAsiaTheme="minorEastAsia" w:hAnsiTheme="minorEastAsia" w:hint="eastAsia"/>
        </w:rPr>
        <w:t>、95、96、541</w:t>
      </w:r>
    </w:p>
    <w:p w:rsidR="00966723" w:rsidRDefault="00966723" w:rsidP="003C46C9">
      <w:pPr>
        <w:rPr>
          <w:rFonts w:asciiTheme="majorEastAsia" w:eastAsiaTheme="majorEastAsia" w:hAnsiTheme="majorEastAsia"/>
          <w:sz w:val="24"/>
        </w:rPr>
      </w:pPr>
    </w:p>
    <w:p w:rsidR="003C46C9" w:rsidRPr="003C46C9" w:rsidRDefault="003C46C9" w:rsidP="003C46C9">
      <w:pPr>
        <w:rPr>
          <w:rFonts w:asciiTheme="majorEastAsia" w:eastAsiaTheme="majorEastAsia" w:hAnsiTheme="majorEastAsia"/>
          <w:sz w:val="24"/>
        </w:rPr>
      </w:pPr>
      <w:r w:rsidRPr="004F79EE">
        <w:rPr>
          <w:rFonts w:asciiTheme="majorEastAsia" w:eastAsiaTheme="majorEastAsia" w:hAnsiTheme="majorEastAsia" w:hint="eastAsia"/>
          <w:sz w:val="24"/>
        </w:rPr>
        <w:t>【</w:t>
      </w:r>
      <w:r>
        <w:rPr>
          <w:rFonts w:asciiTheme="majorEastAsia" w:eastAsiaTheme="majorEastAsia" w:hAnsiTheme="majorEastAsia" w:hint="eastAsia"/>
          <w:sz w:val="24"/>
        </w:rPr>
        <w:t>資産</w:t>
      </w:r>
      <w:r w:rsidRPr="004F79EE">
        <w:rPr>
          <w:rFonts w:asciiTheme="majorEastAsia" w:eastAsiaTheme="majorEastAsia" w:hAnsiTheme="majorEastAsia" w:hint="eastAsia"/>
          <w:sz w:val="24"/>
        </w:rPr>
        <w:t>税】</w:t>
      </w:r>
      <w:r w:rsidRPr="003C46C9">
        <w:rPr>
          <w:rFonts w:asciiTheme="majorEastAsia" w:eastAsiaTheme="majorEastAsia" w:hAnsiTheme="majorEastAsia" w:hint="eastAsia"/>
          <w:sz w:val="24"/>
        </w:rPr>
        <w:t xml:space="preserve">Ｑ４　</w:t>
      </w:r>
      <w:r w:rsidR="008E143C" w:rsidRPr="008E143C">
        <w:rPr>
          <w:rFonts w:asciiTheme="majorEastAsia" w:eastAsiaTheme="majorEastAsia" w:hAnsiTheme="majorEastAsia" w:hint="eastAsia"/>
          <w:sz w:val="24"/>
        </w:rPr>
        <w:t>小規模宅地等の課税価格の計算の特例について</w:t>
      </w:r>
    </w:p>
    <w:p w:rsidR="003C46C9" w:rsidRPr="003C46C9" w:rsidRDefault="003C46C9" w:rsidP="00FC7E85">
      <w:pPr>
        <w:widowControl/>
        <w:jc w:val="left"/>
      </w:pPr>
      <w:r>
        <w:rPr>
          <w:rFonts w:asciiTheme="minorEastAsia" w:eastAsiaTheme="minorEastAsia" w:hAnsiTheme="minorEastAsia"/>
          <w:noProof/>
          <w:sz w:val="24"/>
        </w:rPr>
        <mc:AlternateContent>
          <mc:Choice Requires="wps">
            <w:drawing>
              <wp:anchor distT="0" distB="0" distL="114300" distR="114300" simplePos="0" relativeHeight="251685888" behindDoc="0" locked="0" layoutInCell="1" allowOverlap="1" wp14:anchorId="4698E5AE" wp14:editId="72B01D86">
                <wp:simplePos x="0" y="0"/>
                <wp:positionH relativeFrom="column">
                  <wp:posOffset>-26670</wp:posOffset>
                </wp:positionH>
                <wp:positionV relativeFrom="paragraph">
                  <wp:posOffset>153035</wp:posOffset>
                </wp:positionV>
                <wp:extent cx="6191250" cy="1247775"/>
                <wp:effectExtent l="0" t="0" r="19050" b="28575"/>
                <wp:wrapNone/>
                <wp:docPr id="13" name="テキスト ボックス 13"/>
                <wp:cNvGraphicFramePr/>
                <a:graphic xmlns:a="http://schemas.openxmlformats.org/drawingml/2006/main">
                  <a:graphicData uri="http://schemas.microsoft.com/office/word/2010/wordprocessingShape">
                    <wps:wsp>
                      <wps:cNvSpPr txBox="1"/>
                      <wps:spPr>
                        <a:xfrm>
                          <a:off x="0" y="0"/>
                          <a:ext cx="6191250" cy="1247775"/>
                        </a:xfrm>
                        <a:prstGeom prst="rect">
                          <a:avLst/>
                        </a:prstGeom>
                        <a:solidFill>
                          <a:sysClr val="window" lastClr="FFFFFF"/>
                        </a:solidFill>
                        <a:ln w="12700">
                          <a:solidFill>
                            <a:prstClr val="black"/>
                          </a:solidFill>
                        </a:ln>
                        <a:effectLst/>
                      </wps:spPr>
                      <wps:txbx>
                        <w:txbxContent>
                          <w:p w:rsidR="00966723" w:rsidRPr="00FD6D3E" w:rsidRDefault="008E143C" w:rsidP="008E143C">
                            <w:pPr>
                              <w:pStyle w:val="a3"/>
                              <w:ind w:left="0" w:firstLineChars="100" w:firstLine="210"/>
                              <w:rPr>
                                <w:rFonts w:asciiTheme="minorEastAsia" w:eastAsiaTheme="minorEastAsia" w:hAnsiTheme="minorEastAsia"/>
                              </w:rPr>
                            </w:pPr>
                            <w:r w:rsidRPr="008E143C">
                              <w:rPr>
                                <w:rFonts w:asciiTheme="minorEastAsia" w:eastAsiaTheme="minorEastAsia" w:hAnsiTheme="minorEastAsia" w:hint="eastAsia"/>
                                <w:szCs w:val="21"/>
                              </w:rPr>
                              <w:t>居住用の土地建物は配偶者に相続させる旨の遺言がありましたが</w:t>
                            </w:r>
                            <w:r>
                              <w:rPr>
                                <w:rFonts w:asciiTheme="minorEastAsia" w:eastAsiaTheme="minorEastAsia" w:hAnsiTheme="minorEastAsia" w:hint="eastAsia"/>
                                <w:szCs w:val="21"/>
                              </w:rPr>
                              <w:t>、</w:t>
                            </w:r>
                            <w:r w:rsidRPr="008E143C">
                              <w:rPr>
                                <w:rFonts w:asciiTheme="minorEastAsia" w:eastAsiaTheme="minorEastAsia" w:hAnsiTheme="minorEastAsia" w:hint="eastAsia"/>
                                <w:szCs w:val="21"/>
                              </w:rPr>
                              <w:t>他の複数の事業用宅地が未分割であったことから、小規模宅地等の特例を受ける宅地について合意ができないまま</w:t>
                            </w:r>
                            <w:r>
                              <w:rPr>
                                <w:rFonts w:asciiTheme="minorEastAsia" w:eastAsiaTheme="minorEastAsia" w:hAnsiTheme="minorEastAsia" w:hint="eastAsia"/>
                                <w:szCs w:val="21"/>
                              </w:rPr>
                              <w:t>、</w:t>
                            </w:r>
                            <w:r w:rsidRPr="008E143C">
                              <w:rPr>
                                <w:rFonts w:asciiTheme="minorEastAsia" w:eastAsiaTheme="minorEastAsia" w:hAnsiTheme="minorEastAsia" w:hint="eastAsia"/>
                                <w:szCs w:val="21"/>
                              </w:rPr>
                              <w:t>相続税法第55条の申告書を提出しました。その後遺産分割協議が整い、居住用宅地について小規模宅地等の特例を受けることに合意しましたが、当該居住用宅地につき小規模宅地等の特例を適用する旨の更正の請求は認められるのでしょ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8E5AE" id="テキスト ボックス 13" o:spid="_x0000_s1046" type="#_x0000_t202" style="position:absolute;margin-left:-2.1pt;margin-top:12.05pt;width:487.5pt;height:98.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" fillcolor="window" strokeweight="1pt">
                <v:textbox>
                  <w:txbxContent>
                    <w:p w:rsidR="00966723" w:rsidRPr="00FD6D3E" w:rsidRDefault="008E143C" w:rsidP="008E143C">
                      <w:pPr>
                        <w:pStyle w:val="a3"/>
                        <w:ind w:left="0" w:firstLineChars="100" w:firstLine="210"/>
                        <w:rPr>
                          <w:rFonts w:asciiTheme="minorEastAsia" w:eastAsiaTheme="minorEastAsia" w:hAnsiTheme="minorEastAsia"/>
                        </w:rPr>
                      </w:pPr>
                      <w:r w:rsidRPr="008E143C">
                        <w:rPr>
                          <w:rFonts w:asciiTheme="minorEastAsia" w:eastAsiaTheme="minorEastAsia" w:hAnsiTheme="minorEastAsia" w:hint="eastAsia"/>
                          <w:szCs w:val="21"/>
                        </w:rPr>
                        <w:t>居住用の土地建物は配偶者に相続させる旨の遺言がありましたが</w:t>
                      </w:r>
                      <w:r>
                        <w:rPr>
                          <w:rFonts w:asciiTheme="minorEastAsia" w:eastAsiaTheme="minorEastAsia" w:hAnsiTheme="minorEastAsia" w:hint="eastAsia"/>
                          <w:szCs w:val="21"/>
                        </w:rPr>
                        <w:t>、</w:t>
                      </w:r>
                      <w:r w:rsidRPr="008E143C">
                        <w:rPr>
                          <w:rFonts w:asciiTheme="minorEastAsia" w:eastAsiaTheme="minorEastAsia" w:hAnsiTheme="minorEastAsia" w:hint="eastAsia"/>
                          <w:szCs w:val="21"/>
                        </w:rPr>
                        <w:t>他の複数の事業用宅地が未分割であったことから、小規模宅地等の特例を受ける宅地について合意ができないまま</w:t>
                      </w:r>
                      <w:r>
                        <w:rPr>
                          <w:rFonts w:asciiTheme="minorEastAsia" w:eastAsiaTheme="minorEastAsia" w:hAnsiTheme="minorEastAsia" w:hint="eastAsia"/>
                          <w:szCs w:val="21"/>
                        </w:rPr>
                        <w:t>、</w:t>
                      </w:r>
                      <w:r w:rsidRPr="008E143C">
                        <w:rPr>
                          <w:rFonts w:asciiTheme="minorEastAsia" w:eastAsiaTheme="minorEastAsia" w:hAnsiTheme="minorEastAsia" w:hint="eastAsia"/>
                          <w:szCs w:val="21"/>
                        </w:rPr>
                        <w:t>相続税法第55条の申告書を提出しました。その後遺産分割協議が整い、居住用宅地について小規模宅地等の特例を受けることに合意しましたが、当該居住用宅地につき小規模宅地等の特例を適用する旨の更正の請求は認められるのでしょうか。</w:t>
                      </w:r>
                    </w:p>
                  </w:txbxContent>
                </v:textbox>
              </v:shape>
            </w:pict>
          </mc:Fallback>
        </mc:AlternateContent>
      </w:r>
    </w:p>
    <w:p w:rsidR="003C46C9" w:rsidRPr="003C46C9" w:rsidRDefault="003C46C9" w:rsidP="00FC7E85">
      <w:pPr>
        <w:widowControl/>
        <w:jc w:val="left"/>
      </w:pPr>
    </w:p>
    <w:p w:rsidR="003C46C9" w:rsidRDefault="003C46C9" w:rsidP="00FC7E85">
      <w:pPr>
        <w:widowControl/>
        <w:jc w:val="left"/>
      </w:pPr>
    </w:p>
    <w:p w:rsidR="003C46C9" w:rsidRDefault="003C46C9" w:rsidP="00FC7E85">
      <w:pPr>
        <w:widowControl/>
        <w:jc w:val="left"/>
      </w:pPr>
    </w:p>
    <w:p w:rsidR="003C46C9" w:rsidRDefault="003C46C9" w:rsidP="00FC7E85">
      <w:pPr>
        <w:widowControl/>
        <w:jc w:val="left"/>
      </w:pPr>
    </w:p>
    <w:p w:rsidR="003C46C9" w:rsidRDefault="003C46C9" w:rsidP="00FC7E85">
      <w:pPr>
        <w:widowControl/>
        <w:jc w:val="left"/>
      </w:pPr>
    </w:p>
    <w:p w:rsidR="008E143C" w:rsidRDefault="008E143C" w:rsidP="003C46C9">
      <w:pPr>
        <w:widowControl/>
        <w:jc w:val="left"/>
        <w:rPr>
          <w:rFonts w:asciiTheme="majorEastAsia" w:eastAsiaTheme="majorEastAsia" w:hAnsiTheme="majorEastAsia" w:cs="MS-Gothic"/>
          <w:kern w:val="0"/>
          <w:szCs w:val="21"/>
        </w:rPr>
      </w:pPr>
    </w:p>
    <w:p w:rsidR="003C46C9" w:rsidRDefault="003C46C9" w:rsidP="003C46C9">
      <w:pPr>
        <w:widowControl/>
        <w:jc w:val="left"/>
        <w:rPr>
          <w:rFonts w:asciiTheme="majorEastAsia" w:eastAsiaTheme="majorEastAsia" w:hAnsiTheme="majorEastAsia" w:cs="MS-Gothic"/>
          <w:kern w:val="0"/>
          <w:szCs w:val="21"/>
        </w:rPr>
      </w:pPr>
      <w:r w:rsidRPr="00FD6D3E">
        <w:rPr>
          <w:rFonts w:asciiTheme="majorEastAsia" w:eastAsiaTheme="majorEastAsia" w:hAnsiTheme="majorEastAsia" w:cs="MS-Gothic" w:hint="eastAsia"/>
          <w:kern w:val="0"/>
          <w:szCs w:val="21"/>
        </w:rPr>
        <w:t>【参考法令等】</w:t>
      </w:r>
    </w:p>
    <w:p w:rsidR="008E143C" w:rsidRPr="008E143C" w:rsidRDefault="008E143C" w:rsidP="008E143C">
      <w:pPr>
        <w:widowControl/>
        <w:jc w:val="left"/>
        <w:rPr>
          <w:rFonts w:asciiTheme="minorEastAsia" w:eastAsiaTheme="minorEastAsia" w:hAnsiTheme="minorEastAsia"/>
        </w:rPr>
      </w:pPr>
      <w:r w:rsidRPr="008E143C">
        <w:rPr>
          <w:rFonts w:asciiTheme="minorEastAsia" w:eastAsiaTheme="minorEastAsia" w:hAnsiTheme="minorEastAsia" w:hint="eastAsia"/>
        </w:rPr>
        <w:t>租税特別措置法69の４④、69の４⑥</w:t>
      </w:r>
    </w:p>
    <w:p w:rsidR="003C46C9" w:rsidRDefault="008E143C" w:rsidP="008E143C">
      <w:pPr>
        <w:widowControl/>
        <w:jc w:val="left"/>
      </w:pPr>
      <w:r w:rsidRPr="008E143C">
        <w:rPr>
          <w:rFonts w:asciiTheme="minorEastAsia" w:eastAsiaTheme="minorEastAsia" w:hAnsiTheme="minorEastAsia" w:hint="eastAsia"/>
        </w:rPr>
        <w:t>租税特別措置法施行令40の２⑤</w:t>
      </w:r>
    </w:p>
    <w:p w:rsidR="008261E8" w:rsidRDefault="008261E8" w:rsidP="00FC7E85">
      <w:pPr>
        <w:widowControl/>
        <w:jc w:val="left"/>
      </w:pPr>
    </w:p>
    <w:p w:rsidR="00F3343A" w:rsidRDefault="00F3343A" w:rsidP="00FC7E85">
      <w:pPr>
        <w:widowControl/>
        <w:jc w:val="left"/>
      </w:pPr>
    </w:p>
    <w:p w:rsidR="00F3343A" w:rsidRDefault="00F3343A" w:rsidP="00FC7E85">
      <w:pPr>
        <w:widowControl/>
        <w:jc w:val="left"/>
      </w:pPr>
    </w:p>
    <w:p w:rsidR="00F3343A" w:rsidRDefault="00F3343A" w:rsidP="00FC7E85">
      <w:pPr>
        <w:widowControl/>
        <w:jc w:val="left"/>
      </w:pPr>
    </w:p>
    <w:p w:rsidR="00F3343A" w:rsidRDefault="00F3343A" w:rsidP="00FC7E85">
      <w:pPr>
        <w:widowControl/>
        <w:jc w:val="left"/>
      </w:pPr>
    </w:p>
    <w:p w:rsidR="00F3343A" w:rsidRDefault="00F3343A" w:rsidP="00FC7E85">
      <w:pPr>
        <w:widowControl/>
        <w:jc w:val="left"/>
        <w:rPr>
          <w:rFonts w:hint="eastAsia"/>
        </w:rPr>
      </w:pPr>
    </w:p>
    <w:p w:rsidR="003C46C9" w:rsidRDefault="003C46C9" w:rsidP="00FC7E85">
      <w:pPr>
        <w:widowControl/>
        <w:jc w:val="left"/>
      </w:pPr>
    </w:p>
    <w:p w:rsidR="003C46C9" w:rsidRPr="008261E8" w:rsidRDefault="003C46C9" w:rsidP="008261E8">
      <w:pPr>
        <w:ind w:leftChars="-67" w:left="1844" w:hangingChars="827" w:hanging="1985"/>
        <w:rPr>
          <w:rFonts w:asciiTheme="majorEastAsia" w:eastAsiaTheme="majorEastAsia" w:hAnsiTheme="majorEastAsia"/>
          <w:sz w:val="24"/>
        </w:rPr>
      </w:pPr>
      <w:r w:rsidRPr="008261E8">
        <w:rPr>
          <w:rFonts w:asciiTheme="majorEastAsia" w:eastAsiaTheme="majorEastAsia" w:hAnsiTheme="majorEastAsia" w:hint="eastAsia"/>
          <w:sz w:val="24"/>
        </w:rPr>
        <w:t xml:space="preserve">【法人税】Ｑ１　</w:t>
      </w:r>
      <w:r w:rsidR="00C502D6" w:rsidRPr="00C502D6">
        <w:rPr>
          <w:rFonts w:asciiTheme="majorEastAsia" w:eastAsiaTheme="majorEastAsia" w:hAnsiTheme="majorEastAsia" w:hint="eastAsia"/>
          <w:sz w:val="24"/>
        </w:rPr>
        <w:t>法人税法22条の２《収益の額》について</w:t>
      </w:r>
    </w:p>
    <w:p w:rsidR="008261E8" w:rsidRDefault="008261E8" w:rsidP="00FC7E85">
      <w:pPr>
        <w:widowControl/>
        <w:jc w:val="left"/>
      </w:pPr>
      <w:r>
        <w:rPr>
          <w:rFonts w:asciiTheme="minorEastAsia" w:eastAsiaTheme="minorEastAsia" w:hAnsiTheme="minorEastAsia"/>
          <w:noProof/>
          <w:sz w:val="24"/>
        </w:rPr>
        <mc:AlternateContent>
          <mc:Choice Requires="wps">
            <w:drawing>
              <wp:anchor distT="0" distB="0" distL="114300" distR="114300" simplePos="0" relativeHeight="251687936" behindDoc="0" locked="0" layoutInCell="1" allowOverlap="1" wp14:anchorId="029123AF" wp14:editId="1512B284">
                <wp:simplePos x="0" y="0"/>
                <wp:positionH relativeFrom="column">
                  <wp:posOffset>-26670</wp:posOffset>
                </wp:positionH>
                <wp:positionV relativeFrom="paragraph">
                  <wp:posOffset>162561</wp:posOffset>
                </wp:positionV>
                <wp:extent cx="6191250" cy="57150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6191250" cy="571500"/>
                        </a:xfrm>
                        <a:prstGeom prst="rect">
                          <a:avLst/>
                        </a:prstGeom>
                        <a:solidFill>
                          <a:sysClr val="window" lastClr="FFFFFF"/>
                        </a:solidFill>
                        <a:ln w="12700">
                          <a:solidFill>
                            <a:prstClr val="black"/>
                          </a:solidFill>
                        </a:ln>
                        <a:effectLst/>
                      </wps:spPr>
                      <wps:txbx>
                        <w:txbxContent>
                          <w:p w:rsidR="00966723" w:rsidRPr="008261E8" w:rsidRDefault="00C502D6" w:rsidP="00C502D6">
                            <w:pPr>
                              <w:pStyle w:val="a3"/>
                              <w:ind w:left="0" w:firstLineChars="100" w:firstLine="210"/>
                              <w:rPr>
                                <w:rFonts w:asciiTheme="minorEastAsia" w:eastAsiaTheme="minorEastAsia" w:hAnsiTheme="minorEastAsia"/>
                              </w:rPr>
                            </w:pPr>
                            <w:r w:rsidRPr="00C502D6">
                              <w:rPr>
                                <w:rFonts w:asciiTheme="minorEastAsia" w:eastAsiaTheme="minorEastAsia" w:hAnsiTheme="minorEastAsia" w:hint="eastAsia"/>
                              </w:rPr>
                              <w:t>平成30年度の法人税法の改正により、収益の額に関する規定として第22条の２が新設されましたが、その趣旨及び内容について説明をお願いします。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123AF" id="テキスト ボックス 14" o:spid="_x0000_s1047" type="#_x0000_t202" style="position:absolute;margin-left:-2.1pt;margin-top:12.8pt;width:487.5pt;height: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" fillcolor="window" strokeweight="1pt">
                <v:textbox>
                  <w:txbxContent>
                    <w:p w:rsidR="00966723" w:rsidRPr="008261E8" w:rsidRDefault="00C502D6" w:rsidP="00C502D6">
                      <w:pPr>
                        <w:pStyle w:val="a3"/>
                        <w:ind w:left="0" w:firstLineChars="100" w:firstLine="210"/>
                        <w:rPr>
                          <w:rFonts w:asciiTheme="minorEastAsia" w:eastAsiaTheme="minorEastAsia" w:hAnsiTheme="minorEastAsia"/>
                        </w:rPr>
                      </w:pPr>
                      <w:r w:rsidRPr="00C502D6">
                        <w:rPr>
                          <w:rFonts w:asciiTheme="minorEastAsia" w:eastAsiaTheme="minorEastAsia" w:hAnsiTheme="minorEastAsia" w:hint="eastAsia"/>
                        </w:rPr>
                        <w:t>平成30年度の法人税法の改正により、収益の額に関する規定として第22条の２が新設されましたが、その趣旨及び内容について説明をお願いします。</w:t>
                      </w:r>
                    </w:p>
                  </w:txbxContent>
                </v:textbox>
              </v:shape>
            </w:pict>
          </mc:Fallback>
        </mc:AlternateContent>
      </w:r>
    </w:p>
    <w:p w:rsidR="008261E8" w:rsidRDefault="008261E8" w:rsidP="00FC7E85">
      <w:pPr>
        <w:widowControl/>
        <w:jc w:val="left"/>
      </w:pPr>
    </w:p>
    <w:p w:rsidR="008261E8" w:rsidRDefault="008261E8" w:rsidP="00FC7E85">
      <w:pPr>
        <w:widowControl/>
        <w:jc w:val="left"/>
      </w:pPr>
    </w:p>
    <w:p w:rsidR="008261E8" w:rsidRDefault="008261E8" w:rsidP="00FC7E85">
      <w:pPr>
        <w:widowControl/>
        <w:jc w:val="left"/>
      </w:pPr>
    </w:p>
    <w:p w:rsidR="008261E8" w:rsidRDefault="008261E8" w:rsidP="008261E8">
      <w:pPr>
        <w:widowControl/>
        <w:jc w:val="left"/>
        <w:rPr>
          <w:rFonts w:asciiTheme="majorEastAsia" w:eastAsiaTheme="majorEastAsia" w:hAnsiTheme="majorEastAsia" w:cs="MS-Gothic"/>
          <w:kern w:val="0"/>
          <w:szCs w:val="21"/>
        </w:rPr>
      </w:pPr>
      <w:r w:rsidRPr="00FD6D3E">
        <w:rPr>
          <w:rFonts w:asciiTheme="majorEastAsia" w:eastAsiaTheme="majorEastAsia" w:hAnsiTheme="majorEastAsia" w:cs="MS-Gothic" w:hint="eastAsia"/>
          <w:kern w:val="0"/>
          <w:szCs w:val="21"/>
        </w:rPr>
        <w:t>【参考法令等】</w:t>
      </w:r>
    </w:p>
    <w:p w:rsidR="008261E8" w:rsidRPr="008261E8" w:rsidRDefault="00C502D6" w:rsidP="008261E8">
      <w:pPr>
        <w:widowControl/>
        <w:jc w:val="left"/>
        <w:rPr>
          <w:rFonts w:asciiTheme="minorEastAsia" w:eastAsiaTheme="minorEastAsia" w:hAnsiTheme="minorEastAsia"/>
        </w:rPr>
      </w:pPr>
      <w:r w:rsidRPr="00C502D6">
        <w:rPr>
          <w:rFonts w:asciiTheme="minorEastAsia" w:eastAsiaTheme="minorEastAsia" w:hAnsiTheme="minorEastAsia" w:hint="eastAsia"/>
        </w:rPr>
        <w:t>法人税法22、22の２</w:t>
      </w:r>
      <w:r w:rsidR="008261E8" w:rsidRPr="008261E8">
        <w:rPr>
          <w:rFonts w:asciiTheme="minorEastAsia" w:eastAsiaTheme="minorEastAsia" w:hAnsiTheme="minorEastAsia" w:hint="eastAsia"/>
        </w:rPr>
        <w:t xml:space="preserve">　　　　　　　</w:t>
      </w:r>
    </w:p>
    <w:p w:rsidR="00C502D6" w:rsidRDefault="00C502D6" w:rsidP="00FC7E85">
      <w:pPr>
        <w:widowControl/>
        <w:jc w:val="left"/>
      </w:pPr>
    </w:p>
    <w:p w:rsidR="00F3343A" w:rsidRDefault="00F3343A" w:rsidP="00FC7E85">
      <w:pPr>
        <w:widowControl/>
        <w:jc w:val="left"/>
      </w:pPr>
    </w:p>
    <w:p w:rsidR="00F3343A" w:rsidRDefault="00F3343A" w:rsidP="00FC7E85">
      <w:pPr>
        <w:widowControl/>
        <w:jc w:val="left"/>
      </w:pPr>
    </w:p>
    <w:p w:rsidR="00F3343A" w:rsidRDefault="00F3343A">
      <w:pPr>
        <w:widowControl/>
        <w:jc w:val="left"/>
      </w:pPr>
      <w:r>
        <w:br w:type="page"/>
      </w:r>
    </w:p>
    <w:p w:rsidR="00F3343A" w:rsidRPr="00C502D6" w:rsidRDefault="00F3343A" w:rsidP="00FC7E85">
      <w:pPr>
        <w:widowControl/>
        <w:jc w:val="left"/>
        <w:rPr>
          <w:rFonts w:hint="eastAsia"/>
        </w:rPr>
      </w:pPr>
    </w:p>
    <w:p w:rsidR="00C502D6" w:rsidRDefault="00C502D6" w:rsidP="00F3343A">
      <w:pPr>
        <w:ind w:leftChars="-67" w:left="992" w:hangingChars="472" w:hanging="1133"/>
        <w:rPr>
          <w:rFonts w:asciiTheme="majorEastAsia" w:eastAsiaTheme="majorEastAsia" w:hAnsiTheme="majorEastAsia"/>
          <w:sz w:val="24"/>
        </w:rPr>
      </w:pPr>
      <w:r w:rsidRPr="008261E8">
        <w:rPr>
          <w:rFonts w:asciiTheme="majorEastAsia" w:eastAsiaTheme="majorEastAsia" w:hAnsiTheme="majorEastAsia" w:hint="eastAsia"/>
          <w:sz w:val="24"/>
        </w:rPr>
        <w:t>【法人税】Ｑ</w:t>
      </w:r>
      <w:r>
        <w:rPr>
          <w:rFonts w:asciiTheme="majorEastAsia" w:eastAsiaTheme="majorEastAsia" w:hAnsiTheme="majorEastAsia" w:hint="eastAsia"/>
          <w:sz w:val="24"/>
        </w:rPr>
        <w:t>２</w:t>
      </w:r>
      <w:r w:rsidRPr="008261E8">
        <w:rPr>
          <w:rFonts w:asciiTheme="majorEastAsia" w:eastAsiaTheme="majorEastAsia" w:hAnsiTheme="majorEastAsia" w:hint="eastAsia"/>
          <w:sz w:val="24"/>
        </w:rPr>
        <w:t xml:space="preserve">　</w:t>
      </w:r>
      <w:r w:rsidRPr="00C502D6">
        <w:rPr>
          <w:rFonts w:asciiTheme="majorEastAsia" w:eastAsiaTheme="majorEastAsia" w:hAnsiTheme="majorEastAsia" w:hint="eastAsia"/>
          <w:sz w:val="24"/>
        </w:rPr>
        <w:t>法人税法63条《リース</w:t>
      </w:r>
      <w:r>
        <w:rPr>
          <w:rFonts w:asciiTheme="majorEastAsia" w:eastAsiaTheme="majorEastAsia" w:hAnsiTheme="majorEastAsia" w:hint="eastAsia"/>
          <w:sz w:val="24"/>
        </w:rPr>
        <w:t>譲渡</w:t>
      </w:r>
      <w:r w:rsidRPr="00C502D6">
        <w:rPr>
          <w:rFonts w:asciiTheme="majorEastAsia" w:eastAsiaTheme="majorEastAsia" w:hAnsiTheme="majorEastAsia" w:hint="eastAsia"/>
          <w:sz w:val="24"/>
        </w:rPr>
        <w:t>に係る収益及び費用の帰属事業年度》について及び消費税法16条《リース</w:t>
      </w:r>
      <w:r>
        <w:rPr>
          <w:rFonts w:asciiTheme="majorEastAsia" w:eastAsiaTheme="majorEastAsia" w:hAnsiTheme="majorEastAsia" w:hint="eastAsia"/>
          <w:sz w:val="24"/>
        </w:rPr>
        <w:t>譲渡</w:t>
      </w:r>
      <w:r w:rsidRPr="00C502D6">
        <w:rPr>
          <w:rFonts w:asciiTheme="majorEastAsia" w:eastAsiaTheme="majorEastAsia" w:hAnsiTheme="majorEastAsia" w:hint="eastAsia"/>
          <w:sz w:val="24"/>
        </w:rPr>
        <w:t>に係る資産の譲渡等の時期の特例》と法人税法63条との関連について法人税法22条の２《収益の額》について</w:t>
      </w:r>
      <w:r>
        <w:rPr>
          <w:rFonts w:asciiTheme="majorEastAsia" w:eastAsiaTheme="majorEastAsia" w:hAnsiTheme="majorEastAsia" w:hint="eastAsia"/>
          <w:sz w:val="24"/>
        </w:rPr>
        <w:t>〔法人税・消費税</w:t>
      </w:r>
      <w:r>
        <w:rPr>
          <w:rFonts w:asciiTheme="majorEastAsia" w:eastAsiaTheme="majorEastAsia" w:hAnsiTheme="majorEastAsia"/>
          <w:sz w:val="24"/>
        </w:rPr>
        <w:t>〕</w:t>
      </w:r>
    </w:p>
    <w:p w:rsidR="00C502D6" w:rsidRDefault="00C502D6" w:rsidP="00C502D6">
      <w:pPr>
        <w:widowControl/>
        <w:jc w:val="left"/>
      </w:pPr>
      <w:r>
        <w:rPr>
          <w:rFonts w:asciiTheme="minorEastAsia" w:eastAsiaTheme="minorEastAsia" w:hAnsiTheme="minorEastAsia"/>
          <w:noProof/>
          <w:sz w:val="24"/>
        </w:rPr>
        <mc:AlternateContent>
          <mc:Choice Requires="wps">
            <w:drawing>
              <wp:anchor distT="0" distB="0" distL="114300" distR="114300" simplePos="0" relativeHeight="251766784" behindDoc="0" locked="0" layoutInCell="1" allowOverlap="1" wp14:anchorId="46426A70" wp14:editId="7CFA1397">
                <wp:simplePos x="0" y="0"/>
                <wp:positionH relativeFrom="column">
                  <wp:posOffset>-26670</wp:posOffset>
                </wp:positionH>
                <wp:positionV relativeFrom="paragraph">
                  <wp:posOffset>159385</wp:posOffset>
                </wp:positionV>
                <wp:extent cx="6191250" cy="21907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6191250" cy="2190750"/>
                        </a:xfrm>
                        <a:prstGeom prst="rect">
                          <a:avLst/>
                        </a:prstGeom>
                        <a:solidFill>
                          <a:sysClr val="window" lastClr="FFFFFF"/>
                        </a:solidFill>
                        <a:ln w="12700">
                          <a:solidFill>
                            <a:prstClr val="black"/>
                          </a:solidFill>
                        </a:ln>
                        <a:effectLst/>
                      </wps:spPr>
                      <wps:txbx>
                        <w:txbxContent>
                          <w:p w:rsidR="00C502D6" w:rsidRDefault="00C502D6" w:rsidP="00C502D6">
                            <w:pPr>
                              <w:pStyle w:val="a3"/>
                              <w:ind w:left="0" w:firstLineChars="100" w:firstLine="210"/>
                              <w:rPr>
                                <w:rFonts w:asciiTheme="minorEastAsia" w:eastAsiaTheme="minorEastAsia" w:hAnsiTheme="minorEastAsia"/>
                              </w:rPr>
                            </w:pPr>
                            <w:r w:rsidRPr="00C502D6">
                              <w:rPr>
                                <w:rFonts w:asciiTheme="minorEastAsia" w:eastAsiaTheme="minorEastAsia" w:hAnsiTheme="minorEastAsia" w:hint="eastAsia"/>
                              </w:rPr>
                              <w:t>平成30年度の法人税法及び消費税法の改正により、それぞれ法人税法第63条及び消費税法第16条の延払基準の適用範囲が、長期割賦販売等からリース取引に限られることとされましたが、その趣旨及び内容について説明をお願いします。</w:t>
                            </w:r>
                          </w:p>
                          <w:p w:rsidR="00C502D6" w:rsidRPr="00C502D6" w:rsidRDefault="00C502D6" w:rsidP="00C502D6">
                            <w:pPr>
                              <w:pStyle w:val="a3"/>
                              <w:ind w:left="0" w:firstLine="0"/>
                              <w:rPr>
                                <w:rFonts w:asciiTheme="minorEastAsia" w:eastAsiaTheme="minorEastAsia" w:hAnsiTheme="minorEastAsia"/>
                              </w:rPr>
                            </w:pPr>
                            <w:r w:rsidRPr="00C502D6">
                              <w:rPr>
                                <w:rFonts w:asciiTheme="minorEastAsia" w:eastAsiaTheme="minorEastAsia" w:hAnsiTheme="minorEastAsia" w:hint="eastAsia"/>
                              </w:rPr>
                              <w:t>《参考》</w:t>
                            </w:r>
                          </w:p>
                          <w:p w:rsidR="00C502D6" w:rsidRPr="00C502D6" w:rsidRDefault="00C502D6" w:rsidP="00C502D6">
                            <w:pPr>
                              <w:pStyle w:val="a3"/>
                              <w:numPr>
                                <w:ilvl w:val="0"/>
                                <w:numId w:val="42"/>
                              </w:numPr>
                              <w:ind w:hanging="278"/>
                              <w:rPr>
                                <w:rFonts w:asciiTheme="minorEastAsia" w:eastAsiaTheme="minorEastAsia" w:hAnsiTheme="minorEastAsia"/>
                              </w:rPr>
                            </w:pPr>
                            <w:r w:rsidRPr="00C502D6">
                              <w:rPr>
                                <w:rFonts w:asciiTheme="minorEastAsia" w:eastAsiaTheme="minorEastAsia" w:hAnsiTheme="minorEastAsia" w:hint="eastAsia"/>
                              </w:rPr>
                              <w:t>施行日前に長期割賦販売等を行った法人については、平成35年３月31日以前に開始する事業年度については、改正前の規定がなおその効力を有することとされ、その翌事業年度に残額を一括計上することとされた。</w:t>
                            </w:r>
                          </w:p>
                          <w:p w:rsidR="00C502D6" w:rsidRPr="008261E8" w:rsidRDefault="00C502D6" w:rsidP="00C502D6">
                            <w:pPr>
                              <w:pStyle w:val="a3"/>
                              <w:numPr>
                                <w:ilvl w:val="0"/>
                                <w:numId w:val="42"/>
                              </w:numPr>
                              <w:ind w:hanging="278"/>
                              <w:rPr>
                                <w:rFonts w:asciiTheme="minorEastAsia" w:eastAsiaTheme="minorEastAsia" w:hAnsiTheme="minorEastAsia"/>
                              </w:rPr>
                            </w:pPr>
                            <w:r>
                              <w:rPr>
                                <w:rFonts w:asciiTheme="minorEastAsia" w:eastAsiaTheme="minorEastAsia" w:hAnsiTheme="minorEastAsia" w:hint="eastAsia"/>
                              </w:rPr>
                              <w:t>改正法</w:t>
                            </w:r>
                            <w:r w:rsidRPr="00C502D6">
                              <w:rPr>
                                <w:rFonts w:asciiTheme="minorEastAsia" w:eastAsiaTheme="minorEastAsia" w:hAnsiTheme="minorEastAsia" w:hint="eastAsia"/>
                              </w:rPr>
                              <w:t>附則44条第４項ができる規定となっており、消費税法と法人税の取扱いと必ずしも一致しない。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26A70" id="テキスト ボックス 4" o:spid="_x0000_s1048" type="#_x0000_t202" style="position:absolute;margin-left:-2.1pt;margin-top:12.55pt;width:487.5pt;height:17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" fillcolor="window" strokeweight="1pt">
                <v:textbox>
                  <w:txbxContent>
                    <w:p w:rsidR="00C502D6" w:rsidRDefault="00C502D6" w:rsidP="00C502D6">
                      <w:pPr>
                        <w:pStyle w:val="a3"/>
                        <w:ind w:left="0" w:firstLineChars="100" w:firstLine="210"/>
                        <w:rPr>
                          <w:rFonts w:asciiTheme="minorEastAsia" w:eastAsiaTheme="minorEastAsia" w:hAnsiTheme="minorEastAsia"/>
                        </w:rPr>
                      </w:pPr>
                      <w:r w:rsidRPr="00C502D6">
                        <w:rPr>
                          <w:rFonts w:asciiTheme="minorEastAsia" w:eastAsiaTheme="minorEastAsia" w:hAnsiTheme="minorEastAsia" w:hint="eastAsia"/>
                        </w:rPr>
                        <w:t>平成30年度の法人税法及び消費税法の改正により、それぞれ法人税法第63条及び消費税法第16条の延払基準の適用範囲が、長期割賦販売等からリース取引に限られることとされましたが、その趣旨及び内容について説明をお願いします。</w:t>
                      </w:r>
                    </w:p>
                    <w:p w:rsidR="00C502D6" w:rsidRPr="00C502D6" w:rsidRDefault="00C502D6" w:rsidP="00C502D6">
                      <w:pPr>
                        <w:pStyle w:val="a3"/>
                        <w:ind w:left="0" w:firstLine="0"/>
                        <w:rPr>
                          <w:rFonts w:asciiTheme="minorEastAsia" w:eastAsiaTheme="minorEastAsia" w:hAnsiTheme="minorEastAsia"/>
                        </w:rPr>
                      </w:pPr>
                      <w:r w:rsidRPr="00C502D6">
                        <w:rPr>
                          <w:rFonts w:asciiTheme="minorEastAsia" w:eastAsiaTheme="minorEastAsia" w:hAnsiTheme="minorEastAsia" w:hint="eastAsia"/>
                        </w:rPr>
                        <w:t>《参考》</w:t>
                      </w:r>
                    </w:p>
                    <w:p w:rsidR="00C502D6" w:rsidRPr="00C502D6" w:rsidRDefault="00C502D6" w:rsidP="00C502D6">
                      <w:pPr>
                        <w:pStyle w:val="a3"/>
                        <w:numPr>
                          <w:ilvl w:val="0"/>
                          <w:numId w:val="42"/>
                        </w:numPr>
                        <w:ind w:hanging="278"/>
                        <w:rPr>
                          <w:rFonts w:asciiTheme="minorEastAsia" w:eastAsiaTheme="minorEastAsia" w:hAnsiTheme="minorEastAsia"/>
                        </w:rPr>
                      </w:pPr>
                      <w:r w:rsidRPr="00C502D6">
                        <w:rPr>
                          <w:rFonts w:asciiTheme="minorEastAsia" w:eastAsiaTheme="minorEastAsia" w:hAnsiTheme="minorEastAsia" w:hint="eastAsia"/>
                        </w:rPr>
                        <w:t>施行日前に長期割賦販売等を行った法人については、平成35年３月31日以前に開始する事業年度については、改正前の規定がなおその効力を有することとされ、その翌事業年度に残額を一括計上することとされた。</w:t>
                      </w:r>
                    </w:p>
                    <w:p w:rsidR="00C502D6" w:rsidRPr="008261E8" w:rsidRDefault="00C502D6" w:rsidP="00C502D6">
                      <w:pPr>
                        <w:pStyle w:val="a3"/>
                        <w:numPr>
                          <w:ilvl w:val="0"/>
                          <w:numId w:val="42"/>
                        </w:numPr>
                        <w:ind w:hanging="278"/>
                        <w:rPr>
                          <w:rFonts w:asciiTheme="minorEastAsia" w:eastAsiaTheme="minorEastAsia" w:hAnsiTheme="minorEastAsia"/>
                        </w:rPr>
                      </w:pPr>
                      <w:r>
                        <w:rPr>
                          <w:rFonts w:asciiTheme="minorEastAsia" w:eastAsiaTheme="minorEastAsia" w:hAnsiTheme="minorEastAsia" w:hint="eastAsia"/>
                        </w:rPr>
                        <w:t>改正法</w:t>
                      </w:r>
                      <w:r w:rsidRPr="00C502D6">
                        <w:rPr>
                          <w:rFonts w:asciiTheme="minorEastAsia" w:eastAsiaTheme="minorEastAsia" w:hAnsiTheme="minorEastAsia" w:hint="eastAsia"/>
                        </w:rPr>
                        <w:t>附則44条第４項ができる規定となっており、消費税法と法人税の取扱いと必ずしも一致しない。</w:t>
                      </w:r>
                    </w:p>
                  </w:txbxContent>
                </v:textbox>
              </v:shape>
            </w:pict>
          </mc:Fallback>
        </mc:AlternateContent>
      </w:r>
    </w:p>
    <w:p w:rsidR="00C502D6" w:rsidRDefault="00C502D6" w:rsidP="00C502D6">
      <w:pPr>
        <w:widowControl/>
        <w:jc w:val="left"/>
      </w:pPr>
    </w:p>
    <w:p w:rsidR="00C502D6" w:rsidRDefault="00C502D6" w:rsidP="00C502D6">
      <w:pPr>
        <w:widowControl/>
        <w:jc w:val="left"/>
      </w:pPr>
    </w:p>
    <w:p w:rsidR="00C502D6" w:rsidRDefault="00C502D6" w:rsidP="00C502D6">
      <w:pPr>
        <w:widowControl/>
        <w:jc w:val="left"/>
      </w:pPr>
    </w:p>
    <w:p w:rsidR="00C502D6" w:rsidRDefault="00C502D6" w:rsidP="00C502D6">
      <w:pPr>
        <w:widowControl/>
        <w:jc w:val="left"/>
      </w:pPr>
    </w:p>
    <w:p w:rsidR="00C502D6" w:rsidRDefault="00C502D6" w:rsidP="00C502D6">
      <w:pPr>
        <w:widowControl/>
        <w:jc w:val="left"/>
      </w:pPr>
    </w:p>
    <w:p w:rsidR="00C502D6" w:rsidRDefault="00C502D6" w:rsidP="00C502D6">
      <w:pPr>
        <w:widowControl/>
        <w:jc w:val="left"/>
      </w:pPr>
    </w:p>
    <w:p w:rsidR="00C502D6" w:rsidRDefault="00C502D6" w:rsidP="00C502D6">
      <w:pPr>
        <w:widowControl/>
        <w:jc w:val="left"/>
      </w:pPr>
    </w:p>
    <w:p w:rsidR="00C502D6" w:rsidRDefault="00C502D6" w:rsidP="00C502D6">
      <w:pPr>
        <w:widowControl/>
        <w:jc w:val="left"/>
      </w:pPr>
    </w:p>
    <w:p w:rsidR="00C502D6" w:rsidRDefault="00C502D6" w:rsidP="00C502D6">
      <w:pPr>
        <w:widowControl/>
        <w:jc w:val="left"/>
      </w:pPr>
    </w:p>
    <w:p w:rsidR="00C502D6" w:rsidRDefault="00C502D6" w:rsidP="00C502D6">
      <w:pPr>
        <w:widowControl/>
        <w:jc w:val="left"/>
      </w:pPr>
    </w:p>
    <w:p w:rsidR="00C502D6" w:rsidRDefault="00C502D6" w:rsidP="00C502D6">
      <w:pPr>
        <w:widowControl/>
        <w:jc w:val="left"/>
        <w:rPr>
          <w:rFonts w:asciiTheme="majorEastAsia" w:eastAsiaTheme="majorEastAsia" w:hAnsiTheme="majorEastAsia" w:cs="MS-Gothic"/>
          <w:kern w:val="0"/>
          <w:szCs w:val="21"/>
        </w:rPr>
      </w:pPr>
      <w:r w:rsidRPr="00FD6D3E">
        <w:rPr>
          <w:rFonts w:asciiTheme="majorEastAsia" w:eastAsiaTheme="majorEastAsia" w:hAnsiTheme="majorEastAsia" w:cs="MS-Gothic" w:hint="eastAsia"/>
          <w:kern w:val="0"/>
          <w:szCs w:val="21"/>
        </w:rPr>
        <w:t>【参考法令等】</w:t>
      </w:r>
    </w:p>
    <w:p w:rsidR="00C502D6" w:rsidRPr="00C502D6" w:rsidRDefault="00C502D6" w:rsidP="00C502D6">
      <w:pPr>
        <w:widowControl/>
        <w:jc w:val="left"/>
        <w:rPr>
          <w:rFonts w:asciiTheme="minorEastAsia" w:eastAsiaTheme="minorEastAsia" w:hAnsiTheme="minorEastAsia"/>
        </w:rPr>
      </w:pPr>
      <w:r w:rsidRPr="00C502D6">
        <w:rPr>
          <w:rFonts w:asciiTheme="minorEastAsia" w:eastAsiaTheme="minorEastAsia" w:hAnsiTheme="minorEastAsia" w:hint="eastAsia"/>
        </w:rPr>
        <w:t>旧法人税法63</w:t>
      </w:r>
    </w:p>
    <w:p w:rsidR="00C502D6" w:rsidRPr="00C502D6" w:rsidRDefault="00C502D6" w:rsidP="00C502D6">
      <w:pPr>
        <w:widowControl/>
        <w:jc w:val="left"/>
        <w:rPr>
          <w:rFonts w:asciiTheme="minorEastAsia" w:eastAsiaTheme="minorEastAsia" w:hAnsiTheme="minorEastAsia"/>
        </w:rPr>
      </w:pPr>
      <w:r w:rsidRPr="00C502D6">
        <w:rPr>
          <w:rFonts w:asciiTheme="minorEastAsia" w:eastAsiaTheme="minorEastAsia" w:hAnsiTheme="minorEastAsia" w:hint="eastAsia"/>
        </w:rPr>
        <w:t>消費税法16</w:t>
      </w:r>
    </w:p>
    <w:p w:rsidR="00C502D6" w:rsidRDefault="00C502D6" w:rsidP="00C502D6">
      <w:pPr>
        <w:widowControl/>
        <w:jc w:val="left"/>
        <w:rPr>
          <w:rFonts w:asciiTheme="minorEastAsia" w:eastAsiaTheme="minorEastAsia" w:hAnsiTheme="minorEastAsia"/>
        </w:rPr>
      </w:pPr>
      <w:r>
        <w:rPr>
          <w:rFonts w:asciiTheme="minorEastAsia" w:eastAsiaTheme="minorEastAsia" w:hAnsiTheme="minorEastAsia" w:hint="eastAsia"/>
        </w:rPr>
        <w:t>平30改正法</w:t>
      </w:r>
      <w:r w:rsidRPr="00C502D6">
        <w:rPr>
          <w:rFonts w:asciiTheme="minorEastAsia" w:eastAsiaTheme="minorEastAsia" w:hAnsiTheme="minorEastAsia" w:hint="eastAsia"/>
        </w:rPr>
        <w:t>附則28</w:t>
      </w:r>
      <w:r>
        <w:rPr>
          <w:rFonts w:asciiTheme="minorEastAsia" w:eastAsiaTheme="minorEastAsia" w:hAnsiTheme="minorEastAsia"/>
        </w:rPr>
        <w:t>(</w:t>
      </w:r>
      <w:r w:rsidRPr="00C502D6">
        <w:rPr>
          <w:rFonts w:asciiTheme="minorEastAsia" w:eastAsiaTheme="minorEastAsia" w:hAnsiTheme="minorEastAsia" w:hint="eastAsia"/>
        </w:rPr>
        <w:t>法人税）、44</w:t>
      </w:r>
      <w:r>
        <w:rPr>
          <w:rFonts w:asciiTheme="minorEastAsia" w:eastAsiaTheme="minorEastAsia" w:hAnsiTheme="minorEastAsia"/>
        </w:rPr>
        <w:t>(</w:t>
      </w:r>
      <w:r w:rsidRPr="00C502D6">
        <w:rPr>
          <w:rFonts w:asciiTheme="minorEastAsia" w:eastAsiaTheme="minorEastAsia" w:hAnsiTheme="minorEastAsia" w:hint="eastAsia"/>
        </w:rPr>
        <w:t>消費税）</w:t>
      </w:r>
      <w:r w:rsidRPr="008261E8">
        <w:rPr>
          <w:rFonts w:asciiTheme="minorEastAsia" w:eastAsiaTheme="minorEastAsia" w:hAnsiTheme="minorEastAsia" w:hint="eastAsia"/>
        </w:rPr>
        <w:t xml:space="preserve">　　　　</w:t>
      </w:r>
    </w:p>
    <w:p w:rsidR="00F3343A" w:rsidRDefault="00F3343A" w:rsidP="00C502D6">
      <w:pPr>
        <w:widowControl/>
        <w:jc w:val="left"/>
        <w:rPr>
          <w:rFonts w:asciiTheme="minorEastAsia" w:eastAsiaTheme="minorEastAsia" w:hAnsiTheme="minorEastAsia"/>
        </w:rPr>
      </w:pPr>
    </w:p>
    <w:p w:rsidR="00F3343A" w:rsidRDefault="00F3343A" w:rsidP="00C502D6">
      <w:pPr>
        <w:widowControl/>
        <w:jc w:val="left"/>
        <w:rPr>
          <w:rFonts w:asciiTheme="minorEastAsia" w:eastAsiaTheme="minorEastAsia" w:hAnsiTheme="minorEastAsia"/>
        </w:rPr>
      </w:pPr>
    </w:p>
    <w:p w:rsidR="00F3343A" w:rsidRPr="008261E8" w:rsidRDefault="00F3343A" w:rsidP="00C502D6">
      <w:pPr>
        <w:widowControl/>
        <w:jc w:val="left"/>
        <w:rPr>
          <w:rFonts w:asciiTheme="minorEastAsia" w:eastAsiaTheme="minorEastAsia" w:hAnsiTheme="minorEastAsia" w:hint="eastAsia"/>
        </w:rPr>
      </w:pPr>
    </w:p>
    <w:p w:rsidR="008261E8" w:rsidRPr="008261E8" w:rsidRDefault="008261E8" w:rsidP="008261E8">
      <w:pPr>
        <w:ind w:left="972" w:hangingChars="405" w:hanging="972"/>
        <w:rPr>
          <w:rFonts w:asciiTheme="majorEastAsia" w:eastAsiaTheme="majorEastAsia" w:hAnsiTheme="majorEastAsia"/>
          <w:sz w:val="24"/>
        </w:rPr>
      </w:pPr>
      <w:r w:rsidRPr="008261E8">
        <w:rPr>
          <w:rFonts w:asciiTheme="majorEastAsia" w:eastAsiaTheme="majorEastAsia" w:hAnsiTheme="majorEastAsia" w:hint="eastAsia"/>
          <w:sz w:val="24"/>
        </w:rPr>
        <w:t>【法人税】Ｑ</w:t>
      </w:r>
      <w:r w:rsidR="00886DB0">
        <w:rPr>
          <w:rFonts w:asciiTheme="majorEastAsia" w:eastAsiaTheme="majorEastAsia" w:hAnsiTheme="majorEastAsia" w:hint="eastAsia"/>
          <w:sz w:val="24"/>
        </w:rPr>
        <w:t>３</w:t>
      </w:r>
      <w:r w:rsidRPr="008261E8">
        <w:rPr>
          <w:rFonts w:asciiTheme="majorEastAsia" w:eastAsiaTheme="majorEastAsia" w:hAnsiTheme="majorEastAsia" w:hint="eastAsia"/>
          <w:sz w:val="24"/>
        </w:rPr>
        <w:t xml:space="preserve">　</w:t>
      </w:r>
      <w:r w:rsidR="00E84443" w:rsidRPr="00E84443">
        <w:rPr>
          <w:rFonts w:asciiTheme="majorEastAsia" w:eastAsiaTheme="majorEastAsia" w:hAnsiTheme="majorEastAsia" w:hint="eastAsia"/>
          <w:sz w:val="24"/>
        </w:rPr>
        <w:t>所得拡大促進税制について</w:t>
      </w:r>
    </w:p>
    <w:p w:rsidR="008261E8" w:rsidRPr="008261E8" w:rsidRDefault="00E84443" w:rsidP="008261E8">
      <w:pPr>
        <w:rPr>
          <w:rFonts w:asciiTheme="majorEastAsia" w:eastAsiaTheme="majorEastAsia" w:hAnsiTheme="majorEastAsia"/>
          <w:sz w:val="24"/>
        </w:rPr>
      </w:pPr>
      <w:r>
        <w:rPr>
          <w:rFonts w:asciiTheme="minorEastAsia" w:eastAsiaTheme="minorEastAsia" w:hAnsiTheme="minorEastAsia"/>
          <w:noProof/>
          <w:sz w:val="24"/>
        </w:rPr>
        <mc:AlternateContent>
          <mc:Choice Requires="wps">
            <w:drawing>
              <wp:anchor distT="0" distB="0" distL="114300" distR="114300" simplePos="0" relativeHeight="251689984" behindDoc="0" locked="0" layoutInCell="1" allowOverlap="1" wp14:anchorId="52478667" wp14:editId="1CFBFBD5">
                <wp:simplePos x="0" y="0"/>
                <wp:positionH relativeFrom="column">
                  <wp:posOffset>-26670</wp:posOffset>
                </wp:positionH>
                <wp:positionV relativeFrom="paragraph">
                  <wp:posOffset>153035</wp:posOffset>
                </wp:positionV>
                <wp:extent cx="6191250" cy="1724025"/>
                <wp:effectExtent l="0" t="0" r="19050" b="28575"/>
                <wp:wrapNone/>
                <wp:docPr id="15" name="テキスト ボックス 15"/>
                <wp:cNvGraphicFramePr/>
                <a:graphic xmlns:a="http://schemas.openxmlformats.org/drawingml/2006/main">
                  <a:graphicData uri="http://schemas.microsoft.com/office/word/2010/wordprocessingShape">
                    <wps:wsp>
                      <wps:cNvSpPr txBox="1"/>
                      <wps:spPr>
                        <a:xfrm>
                          <a:off x="0" y="0"/>
                          <a:ext cx="6191250" cy="1724025"/>
                        </a:xfrm>
                        <a:prstGeom prst="rect">
                          <a:avLst/>
                        </a:prstGeom>
                        <a:solidFill>
                          <a:sysClr val="window" lastClr="FFFFFF"/>
                        </a:solidFill>
                        <a:ln w="12700">
                          <a:solidFill>
                            <a:schemeClr val="tx2"/>
                          </a:solidFill>
                        </a:ln>
                        <a:effectLst/>
                      </wps:spPr>
                      <wps:txbx>
                        <w:txbxContent>
                          <w:p w:rsidR="00E84443" w:rsidRPr="00E84443" w:rsidRDefault="00E84443" w:rsidP="00E84443">
                            <w:pPr>
                              <w:pStyle w:val="a3"/>
                              <w:ind w:leftChars="1" w:left="2" w:firstLineChars="100" w:firstLine="210"/>
                              <w:rPr>
                                <w:rFonts w:asciiTheme="minorEastAsia" w:eastAsiaTheme="minorEastAsia" w:hAnsiTheme="minorEastAsia"/>
                              </w:rPr>
                            </w:pPr>
                            <w:r w:rsidRPr="00E84443">
                              <w:rPr>
                                <w:rFonts w:asciiTheme="minorEastAsia" w:eastAsiaTheme="minorEastAsia" w:hAnsiTheme="minorEastAsia" w:hint="eastAsia"/>
                              </w:rPr>
                              <w:t>平成30年度に改正された所得拡大促進税制の概要について教えてください。また、以下の問題については、どのように取り扱うのでしょうか。</w:t>
                            </w:r>
                          </w:p>
                          <w:p w:rsidR="00886DB0" w:rsidRDefault="00E84443" w:rsidP="00886DB0">
                            <w:pPr>
                              <w:pStyle w:val="a3"/>
                              <w:ind w:left="0" w:firstLine="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sidR="00886DB0">
                              <w:rPr>
                                <w:rFonts w:asciiTheme="minorEastAsia" w:eastAsiaTheme="minorEastAsia" w:hAnsiTheme="minorEastAsia" w:hint="eastAsia"/>
                              </w:rPr>
                              <w:t xml:space="preserve"> </w:t>
                            </w:r>
                            <w:r w:rsidRPr="00E84443">
                              <w:rPr>
                                <w:rFonts w:asciiTheme="minorEastAsia" w:eastAsiaTheme="minorEastAsia" w:hAnsiTheme="minorEastAsia" w:hint="eastAsia"/>
                              </w:rPr>
                              <w:t>ここでいう減価償却費は、償却費として損金経理した金額になるのでしょうか。</w:t>
                            </w:r>
                          </w:p>
                          <w:p w:rsidR="00E84443" w:rsidRPr="00E84443" w:rsidRDefault="00E84443" w:rsidP="00886DB0">
                            <w:pPr>
                              <w:pStyle w:val="a3"/>
                              <w:ind w:leftChars="100" w:left="210" w:firstLineChars="100" w:firstLine="210"/>
                              <w:rPr>
                                <w:rFonts w:asciiTheme="minorEastAsia" w:eastAsiaTheme="minorEastAsia" w:hAnsiTheme="minorEastAsia"/>
                              </w:rPr>
                            </w:pPr>
                            <w:r w:rsidRPr="00E84443">
                              <w:rPr>
                                <w:rFonts w:asciiTheme="minorEastAsia" w:eastAsiaTheme="minorEastAsia" w:hAnsiTheme="minorEastAsia" w:hint="eastAsia"/>
                              </w:rPr>
                              <w:t>また、特別償却費、損金算入された特別償却準備金積立額、償却超過当期認容額、所有権移転外リース取引におけるリース料も含まれるのでしょうか。</w:t>
                            </w:r>
                          </w:p>
                          <w:p w:rsidR="00966723" w:rsidRPr="00FD6D3E" w:rsidRDefault="00E84443" w:rsidP="00E84443">
                            <w:pPr>
                              <w:pStyle w:val="a3"/>
                              <w:ind w:leftChars="1" w:left="283" w:hangingChars="134" w:hanging="28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sidR="00886DB0">
                              <w:rPr>
                                <w:rFonts w:asciiTheme="minorEastAsia" w:eastAsiaTheme="minorEastAsia" w:hAnsiTheme="minorEastAsia" w:hint="eastAsia"/>
                              </w:rPr>
                              <w:t xml:space="preserve"> </w:t>
                            </w:r>
                            <w:r>
                              <w:rPr>
                                <w:rFonts w:asciiTheme="minorEastAsia" w:eastAsiaTheme="minorEastAsia" w:hAnsiTheme="minorEastAsia" w:hint="eastAsia"/>
                              </w:rPr>
                              <w:t>教育</w:t>
                            </w:r>
                            <w:r w:rsidRPr="00E84443">
                              <w:rPr>
                                <w:rFonts w:asciiTheme="minorEastAsia" w:eastAsiaTheme="minorEastAsia" w:hAnsiTheme="minorEastAsia" w:hint="eastAsia"/>
                              </w:rPr>
                              <w:t>訓練費の範囲は、以前制度化されていた教育訓練費の特別控除制度（人材投資促進税制）における教育訓練費の範囲と同じでしょうか。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78667" id="テキスト ボックス 15" o:spid="_x0000_s1049" type="#_x0000_t202" style="position:absolute;left:0;text-align:left;margin-left:-2.1pt;margin-top:12.05pt;width:487.5pt;height:13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" fillcolor="window" strokecolor="#1f497d [3215]" strokeweight="1pt">
                <v:textbox>
                  <w:txbxContent>
                    <w:p w:rsidR="00E84443" w:rsidRPr="00E84443" w:rsidRDefault="00E84443" w:rsidP="00E84443">
                      <w:pPr>
                        <w:pStyle w:val="a3"/>
                        <w:ind w:leftChars="1" w:left="2" w:firstLineChars="100" w:firstLine="210"/>
                        <w:rPr>
                          <w:rFonts w:asciiTheme="minorEastAsia" w:eastAsiaTheme="minorEastAsia" w:hAnsiTheme="minorEastAsia"/>
                        </w:rPr>
                      </w:pPr>
                      <w:r w:rsidRPr="00E84443">
                        <w:rPr>
                          <w:rFonts w:asciiTheme="minorEastAsia" w:eastAsiaTheme="minorEastAsia" w:hAnsiTheme="minorEastAsia" w:hint="eastAsia"/>
                        </w:rPr>
                        <w:t>平成30年度に改正された所得拡大促進税制の概要について教えてください。また、以下の問題については、どのように取り扱うのでしょうか。</w:t>
                      </w:r>
                    </w:p>
                    <w:p w:rsidR="00886DB0" w:rsidRDefault="00E84443" w:rsidP="00886DB0">
                      <w:pPr>
                        <w:pStyle w:val="a3"/>
                        <w:ind w:left="0" w:firstLine="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sidR="00886DB0">
                        <w:rPr>
                          <w:rFonts w:asciiTheme="minorEastAsia" w:eastAsiaTheme="minorEastAsia" w:hAnsiTheme="minorEastAsia" w:hint="eastAsia"/>
                        </w:rPr>
                        <w:t xml:space="preserve"> </w:t>
                      </w:r>
                      <w:r w:rsidRPr="00E84443">
                        <w:rPr>
                          <w:rFonts w:asciiTheme="minorEastAsia" w:eastAsiaTheme="minorEastAsia" w:hAnsiTheme="minorEastAsia" w:hint="eastAsia"/>
                        </w:rPr>
                        <w:t>ここでいう減価償却費は、償却費として損金経理した金額になるのでしょうか。</w:t>
                      </w:r>
                    </w:p>
                    <w:p w:rsidR="00E84443" w:rsidRPr="00E84443" w:rsidRDefault="00E84443" w:rsidP="00886DB0">
                      <w:pPr>
                        <w:pStyle w:val="a3"/>
                        <w:ind w:leftChars="100" w:left="210" w:firstLineChars="100" w:firstLine="210"/>
                        <w:rPr>
                          <w:rFonts w:asciiTheme="minorEastAsia" w:eastAsiaTheme="minorEastAsia" w:hAnsiTheme="minorEastAsia"/>
                        </w:rPr>
                      </w:pPr>
                      <w:r w:rsidRPr="00E84443">
                        <w:rPr>
                          <w:rFonts w:asciiTheme="minorEastAsia" w:eastAsiaTheme="minorEastAsia" w:hAnsiTheme="minorEastAsia" w:hint="eastAsia"/>
                        </w:rPr>
                        <w:t>また、特別償却費、損金算入された特別償却準備金積立額、償却超過当期認容額、所有権移転外リース取引におけるリース料も含まれるのでしょうか。</w:t>
                      </w:r>
                    </w:p>
                    <w:p w:rsidR="00966723" w:rsidRPr="00FD6D3E" w:rsidRDefault="00E84443" w:rsidP="00E84443">
                      <w:pPr>
                        <w:pStyle w:val="a3"/>
                        <w:ind w:leftChars="1" w:left="283" w:hangingChars="134" w:hanging="281"/>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sidR="00886DB0">
                        <w:rPr>
                          <w:rFonts w:asciiTheme="minorEastAsia" w:eastAsiaTheme="minorEastAsia" w:hAnsiTheme="minorEastAsia" w:hint="eastAsia"/>
                        </w:rPr>
                        <w:t xml:space="preserve"> </w:t>
                      </w:r>
                      <w:r>
                        <w:rPr>
                          <w:rFonts w:asciiTheme="minorEastAsia" w:eastAsiaTheme="minorEastAsia" w:hAnsiTheme="minorEastAsia" w:hint="eastAsia"/>
                        </w:rPr>
                        <w:t>教育</w:t>
                      </w:r>
                      <w:r w:rsidRPr="00E84443">
                        <w:rPr>
                          <w:rFonts w:asciiTheme="minorEastAsia" w:eastAsiaTheme="minorEastAsia" w:hAnsiTheme="minorEastAsia" w:hint="eastAsia"/>
                        </w:rPr>
                        <w:t>訓練費の範囲は、以前制度化されていた教育訓練費の特別控除制度（人材投資促進税制）における教育訓練費の範囲と同じでしょうか。</w:t>
                      </w:r>
                    </w:p>
                  </w:txbxContent>
                </v:textbox>
              </v:shape>
            </w:pict>
          </mc:Fallback>
        </mc:AlternateContent>
      </w:r>
    </w:p>
    <w:p w:rsidR="003C46C9" w:rsidRPr="008261E8" w:rsidRDefault="003C46C9" w:rsidP="00FC7E85">
      <w:pPr>
        <w:widowControl/>
        <w:jc w:val="left"/>
      </w:pPr>
    </w:p>
    <w:p w:rsidR="008261E8" w:rsidRDefault="008261E8" w:rsidP="00FC7E85">
      <w:pPr>
        <w:widowControl/>
        <w:jc w:val="left"/>
      </w:pPr>
    </w:p>
    <w:p w:rsidR="008261E8" w:rsidRDefault="008261E8" w:rsidP="00FC7E85">
      <w:pPr>
        <w:widowControl/>
        <w:jc w:val="left"/>
      </w:pPr>
    </w:p>
    <w:p w:rsidR="008261E8" w:rsidRDefault="008261E8" w:rsidP="00FC7E85">
      <w:pPr>
        <w:widowControl/>
        <w:jc w:val="left"/>
      </w:pPr>
    </w:p>
    <w:p w:rsidR="008261E8" w:rsidRDefault="008261E8" w:rsidP="00FC7E85">
      <w:pPr>
        <w:widowControl/>
        <w:jc w:val="left"/>
      </w:pPr>
    </w:p>
    <w:p w:rsidR="008261E8" w:rsidRDefault="008261E8" w:rsidP="00FC7E85">
      <w:pPr>
        <w:widowControl/>
        <w:jc w:val="left"/>
      </w:pPr>
    </w:p>
    <w:p w:rsidR="008261E8" w:rsidRDefault="008261E8" w:rsidP="00FC7E85">
      <w:pPr>
        <w:widowControl/>
        <w:jc w:val="left"/>
      </w:pPr>
    </w:p>
    <w:p w:rsidR="008261E8" w:rsidRDefault="008261E8" w:rsidP="00FC7E85">
      <w:pPr>
        <w:widowControl/>
        <w:jc w:val="left"/>
      </w:pPr>
    </w:p>
    <w:p w:rsidR="008261E8" w:rsidRDefault="008261E8" w:rsidP="008261E8">
      <w:pPr>
        <w:widowControl/>
        <w:jc w:val="left"/>
        <w:rPr>
          <w:rFonts w:asciiTheme="majorEastAsia" w:eastAsiaTheme="majorEastAsia" w:hAnsiTheme="majorEastAsia" w:cs="MS-Gothic"/>
          <w:kern w:val="0"/>
          <w:szCs w:val="21"/>
        </w:rPr>
      </w:pPr>
      <w:r w:rsidRPr="00FD6D3E">
        <w:rPr>
          <w:rFonts w:asciiTheme="majorEastAsia" w:eastAsiaTheme="majorEastAsia" w:hAnsiTheme="majorEastAsia" w:cs="MS-Gothic" w:hint="eastAsia"/>
          <w:kern w:val="0"/>
          <w:szCs w:val="21"/>
        </w:rPr>
        <w:t>【参考法令等】</w:t>
      </w:r>
    </w:p>
    <w:p w:rsidR="00E84443" w:rsidRPr="00E84443" w:rsidRDefault="00E84443" w:rsidP="00E84443">
      <w:pPr>
        <w:widowControl/>
        <w:jc w:val="left"/>
        <w:rPr>
          <w:rFonts w:asciiTheme="minorEastAsia" w:eastAsiaTheme="minorEastAsia" w:hAnsiTheme="minorEastAsia"/>
        </w:rPr>
      </w:pPr>
      <w:r w:rsidRPr="00E84443">
        <w:rPr>
          <w:rFonts w:asciiTheme="minorEastAsia" w:eastAsiaTheme="minorEastAsia" w:hAnsiTheme="minorEastAsia" w:hint="eastAsia"/>
        </w:rPr>
        <w:t>租税特別措置法42の12の５</w:t>
      </w:r>
      <w:r>
        <w:rPr>
          <w:rFonts w:asciiTheme="minorEastAsia" w:eastAsiaTheme="minorEastAsia" w:hAnsiTheme="minorEastAsia" w:hint="eastAsia"/>
        </w:rPr>
        <w:t>③十</w:t>
      </w:r>
    </w:p>
    <w:p w:rsidR="00E84443" w:rsidRPr="00E84443" w:rsidRDefault="00E84443" w:rsidP="00E84443">
      <w:pPr>
        <w:widowControl/>
        <w:jc w:val="left"/>
        <w:rPr>
          <w:rFonts w:asciiTheme="minorEastAsia" w:eastAsiaTheme="minorEastAsia" w:hAnsiTheme="minorEastAsia"/>
        </w:rPr>
      </w:pPr>
      <w:r w:rsidRPr="00E84443">
        <w:rPr>
          <w:rFonts w:asciiTheme="minorEastAsia" w:eastAsiaTheme="minorEastAsia" w:hAnsiTheme="minorEastAsia" w:hint="eastAsia"/>
        </w:rPr>
        <w:t>租税特別措置法施行令27の12の５</w:t>
      </w:r>
      <w:r>
        <w:rPr>
          <w:rFonts w:asciiTheme="minorEastAsia" w:eastAsiaTheme="minorEastAsia" w:hAnsiTheme="minorEastAsia" w:hint="eastAsia"/>
        </w:rPr>
        <w:t>⑱</w:t>
      </w:r>
    </w:p>
    <w:p w:rsidR="00E84443" w:rsidRDefault="00E84443" w:rsidP="00E84443">
      <w:pPr>
        <w:widowControl/>
        <w:jc w:val="left"/>
        <w:rPr>
          <w:rFonts w:asciiTheme="minorEastAsia" w:eastAsiaTheme="minorEastAsia" w:hAnsiTheme="minorEastAsia"/>
        </w:rPr>
      </w:pPr>
      <w:r w:rsidRPr="00E84443">
        <w:rPr>
          <w:rFonts w:asciiTheme="minorEastAsia" w:eastAsiaTheme="minorEastAsia" w:hAnsiTheme="minorEastAsia" w:hint="eastAsia"/>
        </w:rPr>
        <w:t>租税特別措置法施行規則20の10</w:t>
      </w:r>
      <w:r>
        <w:rPr>
          <w:rFonts w:asciiTheme="minorEastAsia" w:eastAsiaTheme="minorEastAsia" w:hAnsiTheme="minorEastAsia" w:hint="eastAsia"/>
        </w:rPr>
        <w:t>③④⑤</w:t>
      </w:r>
    </w:p>
    <w:p w:rsidR="00E84443" w:rsidRDefault="00E84443" w:rsidP="00FC7E85">
      <w:pPr>
        <w:widowControl/>
        <w:jc w:val="left"/>
        <w:rPr>
          <w:rFonts w:asciiTheme="minorEastAsia" w:eastAsiaTheme="minorEastAsia" w:hAnsiTheme="minorEastAsia"/>
        </w:rPr>
      </w:pPr>
    </w:p>
    <w:p w:rsidR="00E84443" w:rsidRDefault="00E84443" w:rsidP="00FC7E85">
      <w:pPr>
        <w:widowControl/>
        <w:jc w:val="left"/>
        <w:rPr>
          <w:rFonts w:asciiTheme="minorEastAsia" w:eastAsiaTheme="minorEastAsia" w:hAnsiTheme="minorEastAsia"/>
        </w:rPr>
      </w:pPr>
    </w:p>
    <w:p w:rsidR="00E84443" w:rsidRDefault="00E84443" w:rsidP="00FC7E85">
      <w:pPr>
        <w:widowControl/>
        <w:jc w:val="left"/>
        <w:rPr>
          <w:rFonts w:asciiTheme="minorEastAsia" w:eastAsiaTheme="minorEastAsia" w:hAnsiTheme="minorEastAsia"/>
        </w:rPr>
      </w:pPr>
    </w:p>
    <w:p w:rsidR="008261E8" w:rsidRPr="008261E8" w:rsidRDefault="008261E8" w:rsidP="008261E8">
      <w:pPr>
        <w:ind w:left="1841" w:hangingChars="767" w:hanging="1841"/>
        <w:rPr>
          <w:rFonts w:asciiTheme="majorEastAsia" w:eastAsiaTheme="majorEastAsia" w:hAnsiTheme="majorEastAsia"/>
          <w:sz w:val="24"/>
        </w:rPr>
      </w:pPr>
      <w:r w:rsidRPr="008261E8">
        <w:rPr>
          <w:rFonts w:asciiTheme="majorEastAsia" w:eastAsiaTheme="majorEastAsia" w:hAnsiTheme="majorEastAsia" w:hint="eastAsia"/>
          <w:sz w:val="24"/>
        </w:rPr>
        <w:t>【法人税】Ｑ</w:t>
      </w:r>
      <w:r w:rsidR="00B42935">
        <w:rPr>
          <w:rFonts w:asciiTheme="majorEastAsia" w:eastAsiaTheme="majorEastAsia" w:hAnsiTheme="majorEastAsia" w:hint="eastAsia"/>
          <w:sz w:val="24"/>
        </w:rPr>
        <w:t>４</w:t>
      </w:r>
      <w:r w:rsidRPr="008261E8">
        <w:rPr>
          <w:rFonts w:asciiTheme="majorEastAsia" w:eastAsiaTheme="majorEastAsia" w:hAnsiTheme="majorEastAsia" w:hint="eastAsia"/>
          <w:sz w:val="24"/>
        </w:rPr>
        <w:t xml:space="preserve">　</w:t>
      </w:r>
      <w:r w:rsidR="00886DB0" w:rsidRPr="00886DB0">
        <w:rPr>
          <w:rFonts w:asciiTheme="majorEastAsia" w:eastAsiaTheme="majorEastAsia" w:hAnsiTheme="majorEastAsia" w:hint="eastAsia"/>
          <w:sz w:val="24"/>
        </w:rPr>
        <w:t>定期同額給与について</w:t>
      </w:r>
    </w:p>
    <w:p w:rsidR="008261E8" w:rsidRPr="008261E8" w:rsidRDefault="008261E8" w:rsidP="00FC7E85">
      <w:pPr>
        <w:widowControl/>
        <w:jc w:val="left"/>
      </w:pPr>
      <w:r>
        <w:rPr>
          <w:rFonts w:asciiTheme="minorEastAsia" w:eastAsiaTheme="minorEastAsia" w:hAnsiTheme="minorEastAsia"/>
          <w:noProof/>
          <w:sz w:val="24"/>
        </w:rPr>
        <mc:AlternateContent>
          <mc:Choice Requires="wps">
            <w:drawing>
              <wp:anchor distT="0" distB="0" distL="114300" distR="114300" simplePos="0" relativeHeight="251692032" behindDoc="0" locked="0" layoutInCell="1" allowOverlap="1" wp14:anchorId="5AB73E1E" wp14:editId="42D6E5A2">
                <wp:simplePos x="0" y="0"/>
                <wp:positionH relativeFrom="column">
                  <wp:posOffset>-28287</wp:posOffset>
                </wp:positionH>
                <wp:positionV relativeFrom="paragraph">
                  <wp:posOffset>160104</wp:posOffset>
                </wp:positionV>
                <wp:extent cx="6191250" cy="2924355"/>
                <wp:effectExtent l="0" t="0" r="19050" b="28575"/>
                <wp:wrapNone/>
                <wp:docPr id="17" name="テキスト ボックス 17"/>
                <wp:cNvGraphicFramePr/>
                <a:graphic xmlns:a="http://schemas.openxmlformats.org/drawingml/2006/main">
                  <a:graphicData uri="http://schemas.microsoft.com/office/word/2010/wordprocessingShape">
                    <wps:wsp>
                      <wps:cNvSpPr txBox="1"/>
                      <wps:spPr>
                        <a:xfrm>
                          <a:off x="0" y="0"/>
                          <a:ext cx="6191250" cy="2924355"/>
                        </a:xfrm>
                        <a:prstGeom prst="rect">
                          <a:avLst/>
                        </a:prstGeom>
                        <a:solidFill>
                          <a:sysClr val="window" lastClr="FFFFFF"/>
                        </a:solidFill>
                        <a:ln w="12700">
                          <a:solidFill>
                            <a:prstClr val="black"/>
                          </a:solidFill>
                        </a:ln>
                        <a:effectLst/>
                      </wps:spPr>
                      <wps:txbx>
                        <w:txbxContent>
                          <w:p w:rsidR="00886DB0" w:rsidRDefault="00886DB0" w:rsidP="00886DB0">
                            <w:pPr>
                              <w:pStyle w:val="a3"/>
                              <w:ind w:left="0" w:firstLineChars="100" w:firstLine="210"/>
                              <w:rPr>
                                <w:rFonts w:asciiTheme="minorEastAsia" w:eastAsiaTheme="minorEastAsia" w:hAnsiTheme="minorEastAsia"/>
                              </w:rPr>
                            </w:pPr>
                            <w:r w:rsidRPr="00886DB0">
                              <w:rPr>
                                <w:rFonts w:asciiTheme="minorEastAsia" w:eastAsiaTheme="minorEastAsia" w:hAnsiTheme="minorEastAsia" w:hint="eastAsia"/>
                              </w:rPr>
                              <w:t>Ａ社（３月決算）が次のような役員給与の増額を行った場合、その増額分につき損金算入は認められるでしょうか。</w:t>
                            </w:r>
                          </w:p>
                          <w:p w:rsidR="00886DB0" w:rsidRPr="00886DB0" w:rsidRDefault="00886DB0" w:rsidP="00886DB0">
                            <w:pPr>
                              <w:pStyle w:val="a3"/>
                              <w:ind w:left="283" w:hangingChars="135" w:hanging="283"/>
                              <w:rPr>
                                <w:rFonts w:asciiTheme="minorEastAsia" w:eastAsiaTheme="minorEastAsia" w:hAnsiTheme="minorEastAsia" w:hint="eastAsia"/>
                              </w:rPr>
                            </w:pPr>
                            <w:r w:rsidRPr="00886DB0">
                              <w:rPr>
                                <w:rFonts w:asciiTheme="minorEastAsia" w:eastAsiaTheme="minorEastAsia" w:hAnsiTheme="minorEastAsia" w:hint="eastAsia"/>
                              </w:rPr>
                              <w:t xml:space="preserve">(1) </w:t>
                            </w:r>
                            <w:r>
                              <w:rPr>
                                <w:rFonts w:asciiTheme="minorEastAsia" w:eastAsiaTheme="minorEastAsia" w:hAnsiTheme="minorEastAsia"/>
                              </w:rPr>
                              <w:t>Ａ</w:t>
                            </w:r>
                            <w:r w:rsidRPr="00886DB0">
                              <w:rPr>
                                <w:rFonts w:asciiTheme="minorEastAsia" w:eastAsiaTheme="minorEastAsia" w:hAnsiTheme="minorEastAsia" w:hint="eastAsia"/>
                              </w:rPr>
                              <w:t>社は、毎月25日に役員給与を支給していますが、今回の株主総会（５月28日開催）で役員給与の増額を決議し、</w:t>
                            </w:r>
                            <w:r>
                              <w:rPr>
                                <w:rFonts w:asciiTheme="minorEastAsia" w:eastAsiaTheme="minorEastAsia" w:hAnsiTheme="minorEastAsia" w:hint="eastAsia"/>
                              </w:rPr>
                              <w:t>７</w:t>
                            </w:r>
                            <w:r w:rsidRPr="00886DB0">
                              <w:rPr>
                                <w:rFonts w:asciiTheme="minorEastAsia" w:eastAsiaTheme="minorEastAsia" w:hAnsiTheme="minorEastAsia" w:hint="eastAsia"/>
                              </w:rPr>
                              <w:t>月支給分から増額支給しました。</w:t>
                            </w:r>
                          </w:p>
                          <w:p w:rsidR="00886DB0" w:rsidRPr="00886DB0" w:rsidRDefault="00886DB0" w:rsidP="00B42935">
                            <w:pPr>
                              <w:pStyle w:val="a3"/>
                              <w:ind w:left="283" w:hangingChars="135" w:hanging="283"/>
                              <w:rPr>
                                <w:rFonts w:asciiTheme="minorEastAsia" w:eastAsiaTheme="minorEastAsia" w:hAnsiTheme="minorEastAsia" w:hint="eastAsia"/>
                              </w:rPr>
                            </w:pPr>
                            <w:r w:rsidRPr="00886DB0">
                              <w:rPr>
                                <w:rFonts w:asciiTheme="minorEastAsia" w:eastAsiaTheme="minorEastAsia" w:hAnsiTheme="minorEastAsia" w:hint="eastAsia"/>
                              </w:rPr>
                              <w:t xml:space="preserve">(2) </w:t>
                            </w:r>
                            <w:r>
                              <w:rPr>
                                <w:rFonts w:asciiTheme="minorEastAsia" w:eastAsiaTheme="minorEastAsia" w:hAnsiTheme="minorEastAsia" w:hint="eastAsia"/>
                              </w:rPr>
                              <w:t>Ａ</w:t>
                            </w:r>
                            <w:r w:rsidRPr="00886DB0">
                              <w:rPr>
                                <w:rFonts w:asciiTheme="minorEastAsia" w:eastAsiaTheme="minorEastAsia" w:hAnsiTheme="minorEastAsia" w:hint="eastAsia"/>
                              </w:rPr>
                              <w:t>社は、毎月25日に役員給与を支給していますが、４月分の給与を支給する前に臨時株主総会を開始して役員給与を４月25日支給分から増額改定しました。</w:t>
                            </w:r>
                          </w:p>
                          <w:p w:rsidR="00B42935" w:rsidRDefault="00886DB0" w:rsidP="00B42935">
                            <w:pPr>
                              <w:pStyle w:val="a3"/>
                              <w:ind w:left="283" w:hangingChars="135" w:hanging="283"/>
                              <w:rPr>
                                <w:rFonts w:asciiTheme="minorEastAsia" w:eastAsiaTheme="minorEastAsia" w:hAnsiTheme="minorEastAsia"/>
                              </w:rPr>
                            </w:pPr>
                            <w:r w:rsidRPr="00886DB0">
                              <w:rPr>
                                <w:rFonts w:asciiTheme="minorEastAsia" w:eastAsiaTheme="minorEastAsia" w:hAnsiTheme="minorEastAsia" w:hint="eastAsia"/>
                              </w:rPr>
                              <w:t>(3</w:t>
                            </w:r>
                            <w:r>
                              <w:rPr>
                                <w:rFonts w:asciiTheme="minorEastAsia" w:eastAsiaTheme="minorEastAsia" w:hAnsiTheme="minorEastAsia"/>
                              </w:rPr>
                              <w:t>)</w:t>
                            </w:r>
                            <w:r w:rsidRPr="00886DB0">
                              <w:rPr>
                                <w:rFonts w:asciiTheme="minorEastAsia" w:eastAsiaTheme="minorEastAsia" w:hAnsiTheme="minorEastAsia" w:hint="eastAsia"/>
                              </w:rPr>
                              <w:t xml:space="preserve"> </w:t>
                            </w:r>
                            <w:r>
                              <w:rPr>
                                <w:rFonts w:asciiTheme="minorEastAsia" w:eastAsiaTheme="minorEastAsia" w:hAnsiTheme="minorEastAsia" w:hint="eastAsia"/>
                              </w:rPr>
                              <w:t>Ａ</w:t>
                            </w:r>
                            <w:r w:rsidRPr="00886DB0">
                              <w:rPr>
                                <w:rFonts w:asciiTheme="minorEastAsia" w:eastAsiaTheme="minorEastAsia" w:hAnsiTheme="minorEastAsia" w:hint="eastAsia"/>
                              </w:rPr>
                              <w:t>社は、今回の株主総会（５月下旬開催）で役員給与の増額を決議し、従来月80万円であった役員給与の額を６月支給分から月100</w:t>
                            </w:r>
                            <w:r w:rsidR="00B42935">
                              <w:rPr>
                                <w:rFonts w:asciiTheme="minorEastAsia" w:eastAsiaTheme="minorEastAsia" w:hAnsiTheme="minorEastAsia" w:hint="eastAsia"/>
                              </w:rPr>
                              <w:t>万円に増額支給しましたが</w:t>
                            </w:r>
                            <w:r w:rsidRPr="00886DB0">
                              <w:rPr>
                                <w:rFonts w:asciiTheme="minorEastAsia" w:eastAsiaTheme="minorEastAsia" w:hAnsiTheme="minorEastAsia" w:hint="eastAsia"/>
                              </w:rPr>
                              <w:t>、それと同時に、期首からの遡及支給分として、４月、５月分、20万円×２月分の40万円を６月に支給しました。</w:t>
                            </w:r>
                          </w:p>
                          <w:p w:rsidR="00966723" w:rsidRPr="008261E8" w:rsidRDefault="00886DB0" w:rsidP="00B42935">
                            <w:pPr>
                              <w:pStyle w:val="a3"/>
                              <w:ind w:left="283" w:hangingChars="135" w:hanging="283"/>
                              <w:rPr>
                                <w:rFonts w:asciiTheme="minorEastAsia" w:eastAsiaTheme="minorEastAsia" w:hAnsiTheme="minorEastAsia"/>
                              </w:rPr>
                            </w:pPr>
                            <w:r w:rsidRPr="00886DB0">
                              <w:rPr>
                                <w:rFonts w:asciiTheme="minorEastAsia" w:eastAsiaTheme="minorEastAsia" w:hAnsiTheme="minorEastAsia" w:hint="eastAsia"/>
                              </w:rPr>
                              <w:t xml:space="preserve">(4) </w:t>
                            </w:r>
                            <w:r w:rsidR="00B42935">
                              <w:rPr>
                                <w:rFonts w:asciiTheme="minorEastAsia" w:eastAsiaTheme="minorEastAsia" w:hAnsiTheme="minorEastAsia" w:hint="eastAsia"/>
                              </w:rPr>
                              <w:t>Ａ</w:t>
                            </w:r>
                            <w:r w:rsidRPr="00886DB0">
                              <w:rPr>
                                <w:rFonts w:asciiTheme="minorEastAsia" w:eastAsiaTheme="minorEastAsia" w:hAnsiTheme="minorEastAsia" w:hint="eastAsia"/>
                              </w:rPr>
                              <w:t>社は、営業社員が新規契約を獲得した場合、歩合給としてその成約額の３％相当額を支給することとしていますが、Ｂ専務に対しても、一般の営業社員と同一の基準で歩合給を支給することとしました。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73E1E" id="テキスト ボックス 17" o:spid="_x0000_s1050" type="#_x0000_t202" style="position:absolute;margin-left:-2.25pt;margin-top:12.6pt;width:487.5pt;height:230.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" fillcolor="window" strokeweight="1pt">
                <v:textbox>
                  <w:txbxContent>
                    <w:p w:rsidR="00886DB0" w:rsidRDefault="00886DB0" w:rsidP="00886DB0">
                      <w:pPr>
                        <w:pStyle w:val="a3"/>
                        <w:ind w:left="0" w:firstLineChars="100" w:firstLine="210"/>
                        <w:rPr>
                          <w:rFonts w:asciiTheme="minorEastAsia" w:eastAsiaTheme="minorEastAsia" w:hAnsiTheme="minorEastAsia"/>
                        </w:rPr>
                      </w:pPr>
                      <w:r w:rsidRPr="00886DB0">
                        <w:rPr>
                          <w:rFonts w:asciiTheme="minorEastAsia" w:eastAsiaTheme="minorEastAsia" w:hAnsiTheme="minorEastAsia" w:hint="eastAsia"/>
                        </w:rPr>
                        <w:t>Ａ社（３月決算）が次のような役員給与の増額を行った場合、その増額分につき損金算入は認められるでしょうか。</w:t>
                      </w:r>
                    </w:p>
                    <w:p w:rsidR="00886DB0" w:rsidRPr="00886DB0" w:rsidRDefault="00886DB0" w:rsidP="00886DB0">
                      <w:pPr>
                        <w:pStyle w:val="a3"/>
                        <w:ind w:left="283" w:hangingChars="135" w:hanging="283"/>
                        <w:rPr>
                          <w:rFonts w:asciiTheme="minorEastAsia" w:eastAsiaTheme="minorEastAsia" w:hAnsiTheme="minorEastAsia" w:hint="eastAsia"/>
                        </w:rPr>
                      </w:pPr>
                      <w:r w:rsidRPr="00886DB0">
                        <w:rPr>
                          <w:rFonts w:asciiTheme="minorEastAsia" w:eastAsiaTheme="minorEastAsia" w:hAnsiTheme="minorEastAsia" w:hint="eastAsia"/>
                        </w:rPr>
                        <w:t xml:space="preserve">(1) </w:t>
                      </w:r>
                      <w:r>
                        <w:rPr>
                          <w:rFonts w:asciiTheme="minorEastAsia" w:eastAsiaTheme="minorEastAsia" w:hAnsiTheme="minorEastAsia"/>
                        </w:rPr>
                        <w:t>Ａ</w:t>
                      </w:r>
                      <w:r w:rsidRPr="00886DB0">
                        <w:rPr>
                          <w:rFonts w:asciiTheme="minorEastAsia" w:eastAsiaTheme="minorEastAsia" w:hAnsiTheme="minorEastAsia" w:hint="eastAsia"/>
                        </w:rPr>
                        <w:t>社は、毎月25日に役員給与を支給していますが、今回の株主総会（５月28日開催）で役員給与の増額を決議し、</w:t>
                      </w:r>
                      <w:r>
                        <w:rPr>
                          <w:rFonts w:asciiTheme="minorEastAsia" w:eastAsiaTheme="minorEastAsia" w:hAnsiTheme="minorEastAsia" w:hint="eastAsia"/>
                        </w:rPr>
                        <w:t>７</w:t>
                      </w:r>
                      <w:r w:rsidRPr="00886DB0">
                        <w:rPr>
                          <w:rFonts w:asciiTheme="minorEastAsia" w:eastAsiaTheme="minorEastAsia" w:hAnsiTheme="minorEastAsia" w:hint="eastAsia"/>
                        </w:rPr>
                        <w:t>月支給分から増額支給しました。</w:t>
                      </w:r>
                    </w:p>
                    <w:p w:rsidR="00886DB0" w:rsidRPr="00886DB0" w:rsidRDefault="00886DB0" w:rsidP="00B42935">
                      <w:pPr>
                        <w:pStyle w:val="a3"/>
                        <w:ind w:left="283" w:hangingChars="135" w:hanging="283"/>
                        <w:rPr>
                          <w:rFonts w:asciiTheme="minorEastAsia" w:eastAsiaTheme="minorEastAsia" w:hAnsiTheme="minorEastAsia" w:hint="eastAsia"/>
                        </w:rPr>
                      </w:pPr>
                      <w:r w:rsidRPr="00886DB0">
                        <w:rPr>
                          <w:rFonts w:asciiTheme="minorEastAsia" w:eastAsiaTheme="minorEastAsia" w:hAnsiTheme="minorEastAsia" w:hint="eastAsia"/>
                        </w:rPr>
                        <w:t xml:space="preserve">(2) </w:t>
                      </w:r>
                      <w:r>
                        <w:rPr>
                          <w:rFonts w:asciiTheme="minorEastAsia" w:eastAsiaTheme="minorEastAsia" w:hAnsiTheme="minorEastAsia" w:hint="eastAsia"/>
                        </w:rPr>
                        <w:t>Ａ</w:t>
                      </w:r>
                      <w:r w:rsidRPr="00886DB0">
                        <w:rPr>
                          <w:rFonts w:asciiTheme="minorEastAsia" w:eastAsiaTheme="minorEastAsia" w:hAnsiTheme="minorEastAsia" w:hint="eastAsia"/>
                        </w:rPr>
                        <w:t>社は、毎月25日に役員給与を支給していますが、４月分の給与を支給する前に臨時株主総会を開始して役員給与を４月25日支給分から増額改定しました。</w:t>
                      </w:r>
                    </w:p>
                    <w:p w:rsidR="00B42935" w:rsidRDefault="00886DB0" w:rsidP="00B42935">
                      <w:pPr>
                        <w:pStyle w:val="a3"/>
                        <w:ind w:left="283" w:hangingChars="135" w:hanging="283"/>
                        <w:rPr>
                          <w:rFonts w:asciiTheme="minorEastAsia" w:eastAsiaTheme="minorEastAsia" w:hAnsiTheme="minorEastAsia"/>
                        </w:rPr>
                      </w:pPr>
                      <w:r w:rsidRPr="00886DB0">
                        <w:rPr>
                          <w:rFonts w:asciiTheme="minorEastAsia" w:eastAsiaTheme="minorEastAsia" w:hAnsiTheme="minorEastAsia" w:hint="eastAsia"/>
                        </w:rPr>
                        <w:t>(3</w:t>
                      </w:r>
                      <w:r>
                        <w:rPr>
                          <w:rFonts w:asciiTheme="minorEastAsia" w:eastAsiaTheme="minorEastAsia" w:hAnsiTheme="minorEastAsia"/>
                        </w:rPr>
                        <w:t>)</w:t>
                      </w:r>
                      <w:r w:rsidRPr="00886DB0">
                        <w:rPr>
                          <w:rFonts w:asciiTheme="minorEastAsia" w:eastAsiaTheme="minorEastAsia" w:hAnsiTheme="minorEastAsia" w:hint="eastAsia"/>
                        </w:rPr>
                        <w:t xml:space="preserve"> </w:t>
                      </w:r>
                      <w:r>
                        <w:rPr>
                          <w:rFonts w:asciiTheme="minorEastAsia" w:eastAsiaTheme="minorEastAsia" w:hAnsiTheme="minorEastAsia" w:hint="eastAsia"/>
                        </w:rPr>
                        <w:t>Ａ</w:t>
                      </w:r>
                      <w:r w:rsidRPr="00886DB0">
                        <w:rPr>
                          <w:rFonts w:asciiTheme="minorEastAsia" w:eastAsiaTheme="minorEastAsia" w:hAnsiTheme="minorEastAsia" w:hint="eastAsia"/>
                        </w:rPr>
                        <w:t>社は、今回の株主総会（５月下旬開催）で役員給与の増額を決議し、従来月80万円であった役員給与の額を６月支給分から月100</w:t>
                      </w:r>
                      <w:r w:rsidR="00B42935">
                        <w:rPr>
                          <w:rFonts w:asciiTheme="minorEastAsia" w:eastAsiaTheme="minorEastAsia" w:hAnsiTheme="minorEastAsia" w:hint="eastAsia"/>
                        </w:rPr>
                        <w:t>万円に増額支給しましたが</w:t>
                      </w:r>
                      <w:r w:rsidRPr="00886DB0">
                        <w:rPr>
                          <w:rFonts w:asciiTheme="minorEastAsia" w:eastAsiaTheme="minorEastAsia" w:hAnsiTheme="minorEastAsia" w:hint="eastAsia"/>
                        </w:rPr>
                        <w:t>、それと同時に、期首からの遡及支給分として、４月、５月分、20万円×２月分の40万円を６月に支給しました。</w:t>
                      </w:r>
                    </w:p>
                    <w:p w:rsidR="00966723" w:rsidRPr="008261E8" w:rsidRDefault="00886DB0" w:rsidP="00B42935">
                      <w:pPr>
                        <w:pStyle w:val="a3"/>
                        <w:ind w:left="283" w:hangingChars="135" w:hanging="283"/>
                        <w:rPr>
                          <w:rFonts w:asciiTheme="minorEastAsia" w:eastAsiaTheme="minorEastAsia" w:hAnsiTheme="minorEastAsia"/>
                        </w:rPr>
                      </w:pPr>
                      <w:r w:rsidRPr="00886DB0">
                        <w:rPr>
                          <w:rFonts w:asciiTheme="minorEastAsia" w:eastAsiaTheme="minorEastAsia" w:hAnsiTheme="minorEastAsia" w:hint="eastAsia"/>
                        </w:rPr>
                        <w:t xml:space="preserve">(4) </w:t>
                      </w:r>
                      <w:r w:rsidR="00B42935">
                        <w:rPr>
                          <w:rFonts w:asciiTheme="minorEastAsia" w:eastAsiaTheme="minorEastAsia" w:hAnsiTheme="minorEastAsia" w:hint="eastAsia"/>
                        </w:rPr>
                        <w:t>Ａ</w:t>
                      </w:r>
                      <w:r w:rsidRPr="00886DB0">
                        <w:rPr>
                          <w:rFonts w:asciiTheme="minorEastAsia" w:eastAsiaTheme="minorEastAsia" w:hAnsiTheme="minorEastAsia" w:hint="eastAsia"/>
                        </w:rPr>
                        <w:t>社は、営業社員が新規契約を獲得した場合、歩合給としてその成約額の３％相当額を支給することとしていますが、Ｂ専務に対しても、一般の営業社員と同一の基準で歩合給を支給することとしました。</w:t>
                      </w:r>
                    </w:p>
                  </w:txbxContent>
                </v:textbox>
              </v:shape>
            </w:pict>
          </mc:Fallback>
        </mc:AlternateContent>
      </w:r>
    </w:p>
    <w:p w:rsidR="008261E8" w:rsidRDefault="008261E8" w:rsidP="00FC7E85">
      <w:pPr>
        <w:widowControl/>
        <w:jc w:val="left"/>
      </w:pPr>
    </w:p>
    <w:p w:rsidR="008261E8" w:rsidRDefault="008261E8" w:rsidP="00FC7E85">
      <w:pPr>
        <w:widowControl/>
        <w:jc w:val="left"/>
      </w:pPr>
    </w:p>
    <w:p w:rsidR="008261E8" w:rsidRDefault="008261E8" w:rsidP="00FC7E85">
      <w:pPr>
        <w:widowControl/>
        <w:jc w:val="left"/>
      </w:pPr>
    </w:p>
    <w:p w:rsidR="008261E8" w:rsidRDefault="008261E8" w:rsidP="00FC7E85">
      <w:pPr>
        <w:widowControl/>
        <w:jc w:val="left"/>
      </w:pPr>
    </w:p>
    <w:p w:rsidR="008261E8" w:rsidRDefault="008261E8" w:rsidP="00FC7E85">
      <w:pPr>
        <w:widowControl/>
        <w:jc w:val="left"/>
      </w:pPr>
    </w:p>
    <w:p w:rsidR="008261E8" w:rsidRDefault="008261E8" w:rsidP="00FC7E85">
      <w:pPr>
        <w:widowControl/>
        <w:jc w:val="left"/>
      </w:pPr>
    </w:p>
    <w:p w:rsidR="008261E8" w:rsidRDefault="008261E8" w:rsidP="00FC7E85">
      <w:pPr>
        <w:widowControl/>
        <w:jc w:val="left"/>
      </w:pPr>
    </w:p>
    <w:p w:rsidR="008261E8" w:rsidRDefault="008261E8" w:rsidP="00FC7E85">
      <w:pPr>
        <w:widowControl/>
        <w:jc w:val="left"/>
      </w:pPr>
    </w:p>
    <w:p w:rsidR="008261E8" w:rsidRDefault="008261E8" w:rsidP="00FC7E85">
      <w:pPr>
        <w:widowControl/>
        <w:jc w:val="left"/>
      </w:pPr>
    </w:p>
    <w:p w:rsidR="008261E8" w:rsidRDefault="008261E8" w:rsidP="00FC7E85">
      <w:pPr>
        <w:widowControl/>
        <w:jc w:val="left"/>
      </w:pPr>
    </w:p>
    <w:p w:rsidR="008261E8" w:rsidRDefault="008261E8" w:rsidP="00FC7E85">
      <w:pPr>
        <w:widowControl/>
        <w:jc w:val="left"/>
      </w:pPr>
    </w:p>
    <w:p w:rsidR="008261E8" w:rsidRDefault="008261E8" w:rsidP="00FC7E85">
      <w:pPr>
        <w:widowControl/>
        <w:jc w:val="left"/>
      </w:pPr>
    </w:p>
    <w:p w:rsidR="008261E8" w:rsidRDefault="008261E8" w:rsidP="00FC7E85">
      <w:pPr>
        <w:widowControl/>
        <w:jc w:val="left"/>
      </w:pPr>
    </w:p>
    <w:p w:rsidR="00B77743" w:rsidRDefault="00B77743" w:rsidP="00B77743">
      <w:pPr>
        <w:widowControl/>
        <w:jc w:val="left"/>
        <w:rPr>
          <w:rFonts w:asciiTheme="majorEastAsia" w:eastAsiaTheme="majorEastAsia" w:hAnsiTheme="majorEastAsia" w:cs="MS-Gothic"/>
          <w:kern w:val="0"/>
          <w:szCs w:val="21"/>
        </w:rPr>
      </w:pPr>
      <w:r w:rsidRPr="00FD6D3E">
        <w:rPr>
          <w:rFonts w:asciiTheme="majorEastAsia" w:eastAsiaTheme="majorEastAsia" w:hAnsiTheme="majorEastAsia" w:cs="MS-Gothic" w:hint="eastAsia"/>
          <w:kern w:val="0"/>
          <w:szCs w:val="21"/>
        </w:rPr>
        <w:t>【参考法令等】</w:t>
      </w:r>
    </w:p>
    <w:p w:rsidR="008261E8" w:rsidRPr="00B77743" w:rsidRDefault="00B42935" w:rsidP="00B77743">
      <w:pPr>
        <w:widowControl/>
        <w:jc w:val="left"/>
        <w:rPr>
          <w:rFonts w:asciiTheme="minorEastAsia" w:eastAsiaTheme="minorEastAsia" w:hAnsiTheme="minorEastAsia"/>
        </w:rPr>
      </w:pPr>
      <w:r w:rsidRPr="00B42935">
        <w:rPr>
          <w:rFonts w:asciiTheme="minorEastAsia" w:eastAsiaTheme="minorEastAsia" w:hAnsiTheme="minorEastAsia" w:hint="eastAsia"/>
        </w:rPr>
        <w:t>法人税法34</w:t>
      </w:r>
    </w:p>
    <w:p w:rsidR="008261E8" w:rsidRDefault="008261E8" w:rsidP="00FC7E85">
      <w:pPr>
        <w:widowControl/>
        <w:jc w:val="left"/>
      </w:pPr>
    </w:p>
    <w:p w:rsidR="00F3343A" w:rsidRDefault="00F3343A" w:rsidP="00FC7E85">
      <w:pPr>
        <w:widowControl/>
        <w:jc w:val="left"/>
      </w:pPr>
    </w:p>
    <w:p w:rsidR="00B77743" w:rsidRPr="00D1198C" w:rsidRDefault="00B77743" w:rsidP="00B77743">
      <w:pPr>
        <w:ind w:left="1841" w:hangingChars="767" w:hanging="1841"/>
        <w:rPr>
          <w:rFonts w:asciiTheme="majorEastAsia" w:eastAsiaTheme="majorEastAsia" w:hAnsiTheme="majorEastAsia"/>
          <w:sz w:val="24"/>
        </w:rPr>
      </w:pPr>
      <w:r w:rsidRPr="00D1198C">
        <w:rPr>
          <w:rFonts w:asciiTheme="majorEastAsia" w:eastAsiaTheme="majorEastAsia" w:hAnsiTheme="majorEastAsia" w:hint="eastAsia"/>
          <w:sz w:val="24"/>
        </w:rPr>
        <w:t>【法人税】</w:t>
      </w:r>
      <w:r>
        <w:rPr>
          <w:rFonts w:asciiTheme="majorEastAsia" w:eastAsiaTheme="majorEastAsia" w:hAnsiTheme="majorEastAsia" w:hint="eastAsia"/>
          <w:sz w:val="24"/>
        </w:rPr>
        <w:t>Ｑ</w:t>
      </w:r>
      <w:r w:rsidR="00B42935">
        <w:rPr>
          <w:rFonts w:asciiTheme="majorEastAsia" w:eastAsiaTheme="majorEastAsia" w:hAnsiTheme="majorEastAsia" w:hint="eastAsia"/>
          <w:sz w:val="24"/>
        </w:rPr>
        <w:t>５</w:t>
      </w:r>
      <w:r>
        <w:rPr>
          <w:rFonts w:asciiTheme="majorEastAsia" w:eastAsiaTheme="majorEastAsia" w:hAnsiTheme="majorEastAsia" w:hint="eastAsia"/>
          <w:sz w:val="24"/>
        </w:rPr>
        <w:t xml:space="preserve">　</w:t>
      </w:r>
      <w:r w:rsidR="00B42935" w:rsidRPr="00B42935">
        <w:rPr>
          <w:rFonts w:asciiTheme="majorEastAsia" w:eastAsiaTheme="majorEastAsia" w:hAnsiTheme="majorEastAsia" w:hint="eastAsia"/>
          <w:sz w:val="24"/>
        </w:rPr>
        <w:t>試験研究費の特別控除適用の失念による更正の請求について</w:t>
      </w:r>
    </w:p>
    <w:p w:rsidR="00B77743" w:rsidRDefault="00B77743" w:rsidP="00FC7E85">
      <w:pPr>
        <w:widowControl/>
        <w:jc w:val="left"/>
      </w:pPr>
      <w:r>
        <w:rPr>
          <w:rFonts w:asciiTheme="minorEastAsia" w:eastAsiaTheme="minorEastAsia" w:hAnsiTheme="minorEastAsia"/>
          <w:noProof/>
          <w:sz w:val="24"/>
        </w:rPr>
        <mc:AlternateContent>
          <mc:Choice Requires="wps">
            <w:drawing>
              <wp:anchor distT="0" distB="0" distL="114300" distR="114300" simplePos="0" relativeHeight="251694080" behindDoc="0" locked="0" layoutInCell="1" allowOverlap="1" wp14:anchorId="60FAFC9E" wp14:editId="17BA1557">
                <wp:simplePos x="0" y="0"/>
                <wp:positionH relativeFrom="column">
                  <wp:posOffset>-28287</wp:posOffset>
                </wp:positionH>
                <wp:positionV relativeFrom="paragraph">
                  <wp:posOffset>169569</wp:posOffset>
                </wp:positionV>
                <wp:extent cx="6191250" cy="2889849"/>
                <wp:effectExtent l="0" t="0" r="19050" b="25400"/>
                <wp:wrapNone/>
                <wp:docPr id="18" name="テキスト ボックス 18"/>
                <wp:cNvGraphicFramePr/>
                <a:graphic xmlns:a="http://schemas.openxmlformats.org/drawingml/2006/main">
                  <a:graphicData uri="http://schemas.microsoft.com/office/word/2010/wordprocessingShape">
                    <wps:wsp>
                      <wps:cNvSpPr txBox="1"/>
                      <wps:spPr>
                        <a:xfrm>
                          <a:off x="0" y="0"/>
                          <a:ext cx="6191250" cy="2889849"/>
                        </a:xfrm>
                        <a:prstGeom prst="rect">
                          <a:avLst/>
                        </a:prstGeom>
                        <a:solidFill>
                          <a:sysClr val="window" lastClr="FFFFFF"/>
                        </a:solidFill>
                        <a:ln w="12700">
                          <a:solidFill>
                            <a:prstClr val="black"/>
                          </a:solidFill>
                        </a:ln>
                        <a:effectLst/>
                      </wps:spPr>
                      <wps:txbx>
                        <w:txbxContent>
                          <w:p w:rsidR="00B42935" w:rsidRPr="00B42935" w:rsidRDefault="00B42935" w:rsidP="00B42935">
                            <w:pPr>
                              <w:pStyle w:val="a3"/>
                              <w:ind w:left="283" w:hangingChars="135" w:hanging="283"/>
                              <w:rPr>
                                <w:rFonts w:asciiTheme="minorEastAsia" w:eastAsiaTheme="minorEastAsia" w:hAnsiTheme="minorEastAsia" w:hint="eastAsia"/>
                              </w:rPr>
                            </w:pPr>
                            <w:r>
                              <w:rPr>
                                <w:rFonts w:asciiTheme="minorEastAsia" w:eastAsiaTheme="minorEastAsia" w:hAnsiTheme="minorEastAsia" w:hint="eastAsia"/>
                              </w:rPr>
                              <w:t>(</w:t>
                            </w:r>
                            <w:r>
                              <w:rPr>
                                <w:rFonts w:asciiTheme="minorEastAsia" w:eastAsiaTheme="minorEastAsia" w:hAnsiTheme="minorEastAsia"/>
                              </w:rPr>
                              <w:t xml:space="preserve">1) </w:t>
                            </w:r>
                            <w:r w:rsidRPr="00B42935">
                              <w:rPr>
                                <w:rFonts w:asciiTheme="minorEastAsia" w:eastAsiaTheme="minorEastAsia" w:hAnsiTheme="minorEastAsia" w:hint="eastAsia"/>
                              </w:rPr>
                              <w:t>Ａ社は、当事業年度において試験研究費の特別控除の適用が可能であるにもかかわらず、確定申告においてその適用を失念しました。</w:t>
                            </w:r>
                          </w:p>
                          <w:p w:rsidR="00B42935" w:rsidRDefault="00B42935" w:rsidP="00B42935">
                            <w:pPr>
                              <w:pStyle w:val="a3"/>
                              <w:ind w:leftChars="135" w:left="283" w:firstLineChars="100" w:firstLine="210"/>
                              <w:rPr>
                                <w:rFonts w:asciiTheme="minorEastAsia" w:eastAsiaTheme="minorEastAsia" w:hAnsiTheme="minorEastAsia"/>
                              </w:rPr>
                            </w:pPr>
                            <w:r w:rsidRPr="00B42935">
                              <w:rPr>
                                <w:rFonts w:asciiTheme="minorEastAsia" w:eastAsiaTheme="minorEastAsia" w:hAnsiTheme="minorEastAsia" w:hint="eastAsia"/>
                              </w:rPr>
                              <w:t>そこでＡ社は、当事業年度において試験研究費の特別控除を認めてもらいたい旨の更正の請求を行いたいのですが可能でしょうか。</w:t>
                            </w:r>
                          </w:p>
                          <w:p w:rsidR="00B42935" w:rsidRPr="00B42935" w:rsidRDefault="00B42935" w:rsidP="00B42935">
                            <w:pPr>
                              <w:pStyle w:val="a3"/>
                              <w:ind w:left="0" w:firstLine="0"/>
                              <w:rPr>
                                <w:rFonts w:asciiTheme="minorEastAsia" w:eastAsiaTheme="minorEastAsia" w:hAnsiTheme="minorEastAsia" w:hint="eastAsia"/>
                              </w:rPr>
                            </w:pPr>
                            <w:r>
                              <w:rPr>
                                <w:rFonts w:asciiTheme="minorEastAsia" w:eastAsiaTheme="minorEastAsia" w:hAnsiTheme="minorEastAsia" w:hint="eastAsia"/>
                              </w:rPr>
                              <w:t>(</w:t>
                            </w:r>
                            <w:r w:rsidRPr="00B42935">
                              <w:rPr>
                                <w:rFonts w:asciiTheme="minorEastAsia" w:eastAsiaTheme="minorEastAsia" w:hAnsiTheme="minorEastAsia" w:hint="eastAsia"/>
                              </w:rPr>
                              <w:t>2）次のような場合、更正の請求は認められるでしょうか。</w:t>
                            </w:r>
                          </w:p>
                          <w:p w:rsidR="00B42935" w:rsidRPr="00B42935" w:rsidRDefault="00B42935" w:rsidP="00B42935">
                            <w:pPr>
                              <w:pStyle w:val="a3"/>
                              <w:ind w:leftChars="3" w:firstLineChars="100" w:firstLine="210"/>
                              <w:rPr>
                                <w:rFonts w:asciiTheme="minorEastAsia" w:eastAsiaTheme="minorEastAsia" w:hAnsiTheme="minorEastAsia" w:hint="eastAsia"/>
                              </w:rPr>
                            </w:pPr>
                            <w:r w:rsidRPr="00B42935">
                              <w:rPr>
                                <w:rFonts w:asciiTheme="minorEastAsia" w:eastAsiaTheme="minorEastAsia" w:hAnsiTheme="minorEastAsia" w:hint="eastAsia"/>
                              </w:rPr>
                              <w:t>①　受取配当等の益金不算入の計算を当初申告において失念した場合</w:t>
                            </w:r>
                          </w:p>
                          <w:p w:rsidR="00B42935" w:rsidRPr="00B42935" w:rsidRDefault="00B42935" w:rsidP="00B42935">
                            <w:pPr>
                              <w:pStyle w:val="a3"/>
                              <w:ind w:leftChars="3" w:firstLineChars="100" w:firstLine="210"/>
                              <w:rPr>
                                <w:rFonts w:asciiTheme="minorEastAsia" w:eastAsiaTheme="minorEastAsia" w:hAnsiTheme="minorEastAsia" w:hint="eastAsia"/>
                              </w:rPr>
                            </w:pPr>
                            <w:r w:rsidRPr="00B42935">
                              <w:rPr>
                                <w:rFonts w:asciiTheme="minorEastAsia" w:eastAsiaTheme="minorEastAsia" w:hAnsiTheme="minorEastAsia" w:hint="eastAsia"/>
                              </w:rPr>
                              <w:t>②　受取配当等の益金不算入の計算を当初申告において過少計上した場合</w:t>
                            </w:r>
                          </w:p>
                          <w:p w:rsidR="00B42935" w:rsidRPr="00B42935" w:rsidRDefault="00B42935" w:rsidP="00B42935">
                            <w:pPr>
                              <w:pStyle w:val="a3"/>
                              <w:ind w:leftChars="3" w:firstLineChars="100" w:firstLine="210"/>
                              <w:rPr>
                                <w:rFonts w:asciiTheme="minorEastAsia" w:eastAsiaTheme="minorEastAsia" w:hAnsiTheme="minorEastAsia" w:hint="eastAsia"/>
                              </w:rPr>
                            </w:pPr>
                            <w:r w:rsidRPr="00B42935">
                              <w:rPr>
                                <w:rFonts w:asciiTheme="minorEastAsia" w:eastAsiaTheme="minorEastAsia" w:hAnsiTheme="minorEastAsia" w:hint="eastAsia"/>
                              </w:rPr>
                              <w:t>③　所得税額控除、外国税額控除を当初申告において失念した場合</w:t>
                            </w:r>
                          </w:p>
                          <w:p w:rsidR="00B42935" w:rsidRPr="00B42935" w:rsidRDefault="00B42935" w:rsidP="00B42935">
                            <w:pPr>
                              <w:pStyle w:val="a3"/>
                              <w:ind w:leftChars="3" w:firstLineChars="100" w:firstLine="210"/>
                              <w:rPr>
                                <w:rFonts w:asciiTheme="minorEastAsia" w:eastAsiaTheme="minorEastAsia" w:hAnsiTheme="minorEastAsia" w:hint="eastAsia"/>
                              </w:rPr>
                            </w:pPr>
                            <w:r w:rsidRPr="00B42935">
                              <w:rPr>
                                <w:rFonts w:asciiTheme="minorEastAsia" w:eastAsiaTheme="minorEastAsia" w:hAnsiTheme="minorEastAsia" w:hint="eastAsia"/>
                              </w:rPr>
                              <w:t>④　所得税額控除、外国税額控除を当初申告において過少計上した場合</w:t>
                            </w:r>
                          </w:p>
                          <w:p w:rsidR="00B42935" w:rsidRPr="00B42935" w:rsidRDefault="00B42935" w:rsidP="00B42935">
                            <w:pPr>
                              <w:pStyle w:val="a3"/>
                              <w:ind w:leftChars="3" w:firstLineChars="100" w:firstLine="210"/>
                              <w:rPr>
                                <w:rFonts w:asciiTheme="minorEastAsia" w:eastAsiaTheme="minorEastAsia" w:hAnsiTheme="minorEastAsia" w:hint="eastAsia"/>
                              </w:rPr>
                            </w:pPr>
                            <w:r w:rsidRPr="00B42935">
                              <w:rPr>
                                <w:rFonts w:asciiTheme="minorEastAsia" w:eastAsiaTheme="minorEastAsia" w:hAnsiTheme="minorEastAsia" w:hint="eastAsia"/>
                              </w:rPr>
                              <w:t>⑤　試験研究費の特別控除の対象となる試験研究費の額を当初申告において過少計上した場合</w:t>
                            </w:r>
                          </w:p>
                          <w:p w:rsidR="00966723" w:rsidRDefault="00B42935" w:rsidP="00B42935">
                            <w:pPr>
                              <w:pStyle w:val="a3"/>
                              <w:ind w:leftChars="102" w:left="424" w:hangingChars="100" w:hanging="210"/>
                              <w:rPr>
                                <w:rFonts w:asciiTheme="minorEastAsia" w:eastAsiaTheme="minorEastAsia" w:hAnsiTheme="minorEastAsia"/>
                              </w:rPr>
                            </w:pPr>
                            <w:r w:rsidRPr="00B42935">
                              <w:rPr>
                                <w:rFonts w:asciiTheme="minorEastAsia" w:eastAsiaTheme="minorEastAsia" w:hAnsiTheme="minorEastAsia" w:hint="eastAsia"/>
                              </w:rPr>
                              <w:t>⑥　試験研究費の特別控除額につき、当初申告において法人税額の２割で頭打ちであったものが税務調査により法人税額が増加した場合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AFC9E" id="テキスト ボックス 18" o:spid="_x0000_s1051" type="#_x0000_t202" style="position:absolute;margin-left:-2.25pt;margin-top:13.35pt;width:487.5pt;height:227.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" fillcolor="window" strokeweight="1pt">
                <v:textbox>
                  <w:txbxContent>
                    <w:p w:rsidR="00B42935" w:rsidRPr="00B42935" w:rsidRDefault="00B42935" w:rsidP="00B42935">
                      <w:pPr>
                        <w:pStyle w:val="a3"/>
                        <w:ind w:left="283" w:hangingChars="135" w:hanging="283"/>
                        <w:rPr>
                          <w:rFonts w:asciiTheme="minorEastAsia" w:eastAsiaTheme="minorEastAsia" w:hAnsiTheme="minorEastAsia" w:hint="eastAsia"/>
                        </w:rPr>
                      </w:pPr>
                      <w:r>
                        <w:rPr>
                          <w:rFonts w:asciiTheme="minorEastAsia" w:eastAsiaTheme="minorEastAsia" w:hAnsiTheme="minorEastAsia" w:hint="eastAsia"/>
                        </w:rPr>
                        <w:t>(</w:t>
                      </w:r>
                      <w:r>
                        <w:rPr>
                          <w:rFonts w:asciiTheme="minorEastAsia" w:eastAsiaTheme="minorEastAsia" w:hAnsiTheme="minorEastAsia"/>
                        </w:rPr>
                        <w:t xml:space="preserve">1) </w:t>
                      </w:r>
                      <w:r w:rsidRPr="00B42935">
                        <w:rPr>
                          <w:rFonts w:asciiTheme="minorEastAsia" w:eastAsiaTheme="minorEastAsia" w:hAnsiTheme="minorEastAsia" w:hint="eastAsia"/>
                        </w:rPr>
                        <w:t>Ａ社は、当事業年度において試験研究費の特別控除の適用が可能であるにもかかわらず、確定申告においてその適用を失念しました。</w:t>
                      </w:r>
                    </w:p>
                    <w:p w:rsidR="00B42935" w:rsidRDefault="00B42935" w:rsidP="00B42935">
                      <w:pPr>
                        <w:pStyle w:val="a3"/>
                        <w:ind w:leftChars="135" w:left="283" w:firstLineChars="100" w:firstLine="210"/>
                        <w:rPr>
                          <w:rFonts w:asciiTheme="minorEastAsia" w:eastAsiaTheme="minorEastAsia" w:hAnsiTheme="minorEastAsia"/>
                        </w:rPr>
                      </w:pPr>
                      <w:r w:rsidRPr="00B42935">
                        <w:rPr>
                          <w:rFonts w:asciiTheme="minorEastAsia" w:eastAsiaTheme="minorEastAsia" w:hAnsiTheme="minorEastAsia" w:hint="eastAsia"/>
                        </w:rPr>
                        <w:t>そこでＡ社は、当事業年度において試験研究費の特別控除を認めてもらいたい旨の更正の請求を行いたいのですが可能でしょうか。</w:t>
                      </w:r>
                    </w:p>
                    <w:p w:rsidR="00B42935" w:rsidRPr="00B42935" w:rsidRDefault="00B42935" w:rsidP="00B42935">
                      <w:pPr>
                        <w:pStyle w:val="a3"/>
                        <w:ind w:left="0" w:firstLine="0"/>
                        <w:rPr>
                          <w:rFonts w:asciiTheme="minorEastAsia" w:eastAsiaTheme="minorEastAsia" w:hAnsiTheme="minorEastAsia" w:hint="eastAsia"/>
                        </w:rPr>
                      </w:pPr>
                      <w:r>
                        <w:rPr>
                          <w:rFonts w:asciiTheme="minorEastAsia" w:eastAsiaTheme="minorEastAsia" w:hAnsiTheme="minorEastAsia" w:hint="eastAsia"/>
                        </w:rPr>
                        <w:t>(</w:t>
                      </w:r>
                      <w:r w:rsidRPr="00B42935">
                        <w:rPr>
                          <w:rFonts w:asciiTheme="minorEastAsia" w:eastAsiaTheme="minorEastAsia" w:hAnsiTheme="minorEastAsia" w:hint="eastAsia"/>
                        </w:rPr>
                        <w:t>2）次のような場合、更正の請求は認められるでしょうか。</w:t>
                      </w:r>
                    </w:p>
                    <w:p w:rsidR="00B42935" w:rsidRPr="00B42935" w:rsidRDefault="00B42935" w:rsidP="00B42935">
                      <w:pPr>
                        <w:pStyle w:val="a3"/>
                        <w:ind w:leftChars="3" w:firstLineChars="100" w:firstLine="210"/>
                        <w:rPr>
                          <w:rFonts w:asciiTheme="minorEastAsia" w:eastAsiaTheme="minorEastAsia" w:hAnsiTheme="minorEastAsia" w:hint="eastAsia"/>
                        </w:rPr>
                      </w:pPr>
                      <w:r w:rsidRPr="00B42935">
                        <w:rPr>
                          <w:rFonts w:asciiTheme="minorEastAsia" w:eastAsiaTheme="minorEastAsia" w:hAnsiTheme="minorEastAsia" w:hint="eastAsia"/>
                        </w:rPr>
                        <w:t>①　受取配当等の益金不算入の計算を当初申告において失念した場合</w:t>
                      </w:r>
                    </w:p>
                    <w:p w:rsidR="00B42935" w:rsidRPr="00B42935" w:rsidRDefault="00B42935" w:rsidP="00B42935">
                      <w:pPr>
                        <w:pStyle w:val="a3"/>
                        <w:ind w:leftChars="3" w:firstLineChars="100" w:firstLine="210"/>
                        <w:rPr>
                          <w:rFonts w:asciiTheme="minorEastAsia" w:eastAsiaTheme="minorEastAsia" w:hAnsiTheme="minorEastAsia" w:hint="eastAsia"/>
                        </w:rPr>
                      </w:pPr>
                      <w:r w:rsidRPr="00B42935">
                        <w:rPr>
                          <w:rFonts w:asciiTheme="minorEastAsia" w:eastAsiaTheme="minorEastAsia" w:hAnsiTheme="minorEastAsia" w:hint="eastAsia"/>
                        </w:rPr>
                        <w:t>②　受取配当等の益金不算入の計算を当初申告において過少計上した場合</w:t>
                      </w:r>
                    </w:p>
                    <w:p w:rsidR="00B42935" w:rsidRPr="00B42935" w:rsidRDefault="00B42935" w:rsidP="00B42935">
                      <w:pPr>
                        <w:pStyle w:val="a3"/>
                        <w:ind w:leftChars="3" w:firstLineChars="100" w:firstLine="210"/>
                        <w:rPr>
                          <w:rFonts w:asciiTheme="minorEastAsia" w:eastAsiaTheme="minorEastAsia" w:hAnsiTheme="minorEastAsia" w:hint="eastAsia"/>
                        </w:rPr>
                      </w:pPr>
                      <w:r w:rsidRPr="00B42935">
                        <w:rPr>
                          <w:rFonts w:asciiTheme="minorEastAsia" w:eastAsiaTheme="minorEastAsia" w:hAnsiTheme="minorEastAsia" w:hint="eastAsia"/>
                        </w:rPr>
                        <w:t>③　所得税額控除、外国税額控除を当初申告において失念した場合</w:t>
                      </w:r>
                    </w:p>
                    <w:p w:rsidR="00B42935" w:rsidRPr="00B42935" w:rsidRDefault="00B42935" w:rsidP="00B42935">
                      <w:pPr>
                        <w:pStyle w:val="a3"/>
                        <w:ind w:leftChars="3" w:firstLineChars="100" w:firstLine="210"/>
                        <w:rPr>
                          <w:rFonts w:asciiTheme="minorEastAsia" w:eastAsiaTheme="minorEastAsia" w:hAnsiTheme="minorEastAsia" w:hint="eastAsia"/>
                        </w:rPr>
                      </w:pPr>
                      <w:r w:rsidRPr="00B42935">
                        <w:rPr>
                          <w:rFonts w:asciiTheme="minorEastAsia" w:eastAsiaTheme="minorEastAsia" w:hAnsiTheme="minorEastAsia" w:hint="eastAsia"/>
                        </w:rPr>
                        <w:t>④　所得税額控除、外国税額控除を当初申告において過少計上した場合</w:t>
                      </w:r>
                    </w:p>
                    <w:p w:rsidR="00B42935" w:rsidRPr="00B42935" w:rsidRDefault="00B42935" w:rsidP="00B42935">
                      <w:pPr>
                        <w:pStyle w:val="a3"/>
                        <w:ind w:leftChars="3" w:firstLineChars="100" w:firstLine="210"/>
                        <w:rPr>
                          <w:rFonts w:asciiTheme="minorEastAsia" w:eastAsiaTheme="minorEastAsia" w:hAnsiTheme="minorEastAsia" w:hint="eastAsia"/>
                        </w:rPr>
                      </w:pPr>
                      <w:r w:rsidRPr="00B42935">
                        <w:rPr>
                          <w:rFonts w:asciiTheme="minorEastAsia" w:eastAsiaTheme="minorEastAsia" w:hAnsiTheme="minorEastAsia" w:hint="eastAsia"/>
                        </w:rPr>
                        <w:t>⑤　試験研究費の特別控除の対象となる試験研究費の額を当初申告において過少計上した場合</w:t>
                      </w:r>
                    </w:p>
                    <w:p w:rsidR="00966723" w:rsidRDefault="00B42935" w:rsidP="00B42935">
                      <w:pPr>
                        <w:pStyle w:val="a3"/>
                        <w:ind w:leftChars="102" w:left="424" w:hangingChars="100" w:hanging="210"/>
                        <w:rPr>
                          <w:rFonts w:asciiTheme="minorEastAsia" w:eastAsiaTheme="minorEastAsia" w:hAnsiTheme="minorEastAsia"/>
                        </w:rPr>
                      </w:pPr>
                      <w:r w:rsidRPr="00B42935">
                        <w:rPr>
                          <w:rFonts w:asciiTheme="minorEastAsia" w:eastAsiaTheme="minorEastAsia" w:hAnsiTheme="minorEastAsia" w:hint="eastAsia"/>
                        </w:rPr>
                        <w:t>⑥　試験研究費の特別控除額につき、当初申告において法人税額の２割で頭打ちであったものが税務調査により法人税額が増加した場合</w:t>
                      </w:r>
                    </w:p>
                  </w:txbxContent>
                </v:textbox>
              </v:shape>
            </w:pict>
          </mc:Fallback>
        </mc:AlternateContent>
      </w:r>
    </w:p>
    <w:p w:rsidR="00B77743" w:rsidRDefault="00B77743" w:rsidP="00FC7E85">
      <w:pPr>
        <w:widowControl/>
        <w:jc w:val="left"/>
      </w:pPr>
    </w:p>
    <w:p w:rsidR="00B77743" w:rsidRDefault="00B77743" w:rsidP="00FC7E85">
      <w:pPr>
        <w:widowControl/>
        <w:jc w:val="left"/>
      </w:pPr>
    </w:p>
    <w:p w:rsidR="00B77743" w:rsidRDefault="00B77743" w:rsidP="00FC7E85">
      <w:pPr>
        <w:widowControl/>
        <w:jc w:val="left"/>
      </w:pPr>
    </w:p>
    <w:p w:rsidR="00B77743" w:rsidRDefault="00B77743" w:rsidP="00FC7E85">
      <w:pPr>
        <w:widowControl/>
        <w:jc w:val="left"/>
      </w:pPr>
    </w:p>
    <w:p w:rsidR="00B77743" w:rsidRDefault="00B77743" w:rsidP="00FC7E85">
      <w:pPr>
        <w:widowControl/>
        <w:jc w:val="left"/>
      </w:pPr>
    </w:p>
    <w:p w:rsidR="00B77743" w:rsidRDefault="00B77743" w:rsidP="00FC7E85">
      <w:pPr>
        <w:widowControl/>
        <w:jc w:val="left"/>
      </w:pPr>
    </w:p>
    <w:p w:rsidR="00B77743" w:rsidRDefault="00B77743" w:rsidP="00FC7E85">
      <w:pPr>
        <w:widowControl/>
        <w:jc w:val="left"/>
      </w:pPr>
    </w:p>
    <w:p w:rsidR="00B77743" w:rsidRDefault="00B77743" w:rsidP="00FC7E85">
      <w:pPr>
        <w:widowControl/>
        <w:jc w:val="left"/>
      </w:pPr>
    </w:p>
    <w:p w:rsidR="00B77743" w:rsidRDefault="00B77743" w:rsidP="00FC7E85">
      <w:pPr>
        <w:widowControl/>
        <w:jc w:val="left"/>
      </w:pPr>
    </w:p>
    <w:p w:rsidR="00B77743" w:rsidRDefault="00B77743" w:rsidP="00FC7E85">
      <w:pPr>
        <w:widowControl/>
        <w:jc w:val="left"/>
      </w:pPr>
    </w:p>
    <w:p w:rsidR="00B77743" w:rsidRDefault="00B77743" w:rsidP="00FC7E85">
      <w:pPr>
        <w:widowControl/>
        <w:jc w:val="left"/>
      </w:pPr>
    </w:p>
    <w:p w:rsidR="00B77743" w:rsidRDefault="00B77743" w:rsidP="00FC7E85">
      <w:pPr>
        <w:widowControl/>
        <w:jc w:val="left"/>
      </w:pPr>
    </w:p>
    <w:p w:rsidR="00B77743" w:rsidRDefault="00B77743" w:rsidP="00FC7E85">
      <w:pPr>
        <w:widowControl/>
        <w:jc w:val="left"/>
      </w:pPr>
    </w:p>
    <w:p w:rsidR="00B77743" w:rsidRDefault="00B77743" w:rsidP="00FC7E85">
      <w:pPr>
        <w:widowControl/>
        <w:jc w:val="left"/>
      </w:pPr>
      <w:r w:rsidRPr="00FD6D3E">
        <w:rPr>
          <w:rFonts w:asciiTheme="majorEastAsia" w:eastAsiaTheme="majorEastAsia" w:hAnsiTheme="majorEastAsia" w:cs="MS-Gothic" w:hint="eastAsia"/>
          <w:kern w:val="0"/>
          <w:szCs w:val="21"/>
        </w:rPr>
        <w:t>【参考法令等】</w:t>
      </w:r>
    </w:p>
    <w:p w:rsidR="00B42935" w:rsidRPr="00B42935" w:rsidRDefault="00B42935" w:rsidP="00B42935">
      <w:pPr>
        <w:widowControl/>
        <w:jc w:val="left"/>
        <w:rPr>
          <w:rFonts w:asciiTheme="minorEastAsia" w:eastAsiaTheme="minorEastAsia" w:hAnsiTheme="minorEastAsia" w:hint="eastAsia"/>
        </w:rPr>
      </w:pPr>
      <w:r w:rsidRPr="00B42935">
        <w:rPr>
          <w:rFonts w:asciiTheme="minorEastAsia" w:eastAsiaTheme="minorEastAsia" w:hAnsiTheme="minorEastAsia" w:hint="eastAsia"/>
        </w:rPr>
        <w:t>法人税法23、68、69</w:t>
      </w:r>
    </w:p>
    <w:p w:rsidR="00B77743" w:rsidRDefault="00B42935" w:rsidP="00B42935">
      <w:pPr>
        <w:widowControl/>
        <w:jc w:val="left"/>
      </w:pPr>
      <w:r w:rsidRPr="00B42935">
        <w:rPr>
          <w:rFonts w:asciiTheme="minorEastAsia" w:eastAsiaTheme="minorEastAsia" w:hAnsiTheme="minorEastAsia" w:hint="eastAsia"/>
        </w:rPr>
        <w:t>租税特別措置法第42の４</w:t>
      </w:r>
      <w:r>
        <w:rPr>
          <w:rFonts w:asciiTheme="minorEastAsia" w:eastAsiaTheme="minorEastAsia" w:hAnsiTheme="minorEastAsia" w:hint="eastAsia"/>
        </w:rPr>
        <w:t>⑩</w:t>
      </w:r>
      <w:r w:rsidRPr="00B42935">
        <w:rPr>
          <w:rFonts w:asciiTheme="minorEastAsia" w:eastAsiaTheme="minorEastAsia" w:hAnsiTheme="minorEastAsia" w:hint="eastAsia"/>
        </w:rPr>
        <w:t>（平成29年</w:t>
      </w:r>
      <w:r>
        <w:rPr>
          <w:rFonts w:asciiTheme="minorEastAsia" w:eastAsiaTheme="minorEastAsia" w:hAnsiTheme="minorEastAsia" w:hint="eastAsia"/>
        </w:rPr>
        <w:t>度</w:t>
      </w:r>
      <w:r w:rsidRPr="00B42935">
        <w:rPr>
          <w:rFonts w:asciiTheme="minorEastAsia" w:eastAsiaTheme="minorEastAsia" w:hAnsiTheme="minorEastAsia" w:hint="eastAsia"/>
        </w:rPr>
        <w:t>改正）</w:t>
      </w:r>
    </w:p>
    <w:p w:rsidR="00B77743" w:rsidRDefault="00B77743" w:rsidP="00FC7E85">
      <w:pPr>
        <w:widowControl/>
        <w:jc w:val="left"/>
      </w:pPr>
    </w:p>
    <w:p w:rsidR="00B77743" w:rsidRDefault="00B77743" w:rsidP="00FC7E85">
      <w:pPr>
        <w:widowControl/>
        <w:jc w:val="left"/>
      </w:pPr>
    </w:p>
    <w:p w:rsidR="00B77743" w:rsidRPr="00B77743" w:rsidRDefault="00B77743" w:rsidP="00B77743">
      <w:pPr>
        <w:ind w:left="1841" w:hangingChars="767" w:hanging="1841"/>
        <w:rPr>
          <w:rFonts w:asciiTheme="majorEastAsia" w:eastAsiaTheme="majorEastAsia" w:hAnsiTheme="majorEastAsia"/>
          <w:sz w:val="24"/>
        </w:rPr>
      </w:pPr>
      <w:r w:rsidRPr="00B77743">
        <w:rPr>
          <w:rFonts w:asciiTheme="majorEastAsia" w:eastAsiaTheme="majorEastAsia" w:hAnsiTheme="majorEastAsia" w:hint="eastAsia"/>
          <w:sz w:val="24"/>
        </w:rPr>
        <w:t>【法人税】Ｑ</w:t>
      </w:r>
      <w:r w:rsidR="00B42935">
        <w:rPr>
          <w:rFonts w:asciiTheme="majorEastAsia" w:eastAsiaTheme="majorEastAsia" w:hAnsiTheme="majorEastAsia" w:hint="eastAsia"/>
          <w:sz w:val="24"/>
        </w:rPr>
        <w:t>６</w:t>
      </w:r>
      <w:r w:rsidRPr="00B77743">
        <w:rPr>
          <w:rFonts w:asciiTheme="majorEastAsia" w:eastAsiaTheme="majorEastAsia" w:hAnsiTheme="majorEastAsia" w:hint="eastAsia"/>
          <w:sz w:val="24"/>
        </w:rPr>
        <w:t xml:space="preserve">　</w:t>
      </w:r>
      <w:r w:rsidR="002D05B0" w:rsidRPr="002D05B0">
        <w:rPr>
          <w:rFonts w:asciiTheme="majorEastAsia" w:eastAsiaTheme="majorEastAsia" w:hAnsiTheme="majorEastAsia" w:hint="eastAsia"/>
          <w:sz w:val="24"/>
        </w:rPr>
        <w:t>分割支給された役員退職金の損金算入について</w:t>
      </w:r>
    </w:p>
    <w:p w:rsidR="00B77743" w:rsidRPr="00B77743" w:rsidRDefault="00B77743" w:rsidP="00B77743">
      <w:pPr>
        <w:rPr>
          <w:rFonts w:asciiTheme="majorEastAsia" w:eastAsiaTheme="majorEastAsia" w:hAnsiTheme="majorEastAsia"/>
          <w:sz w:val="24"/>
        </w:rPr>
      </w:pPr>
      <w:r>
        <w:rPr>
          <w:rFonts w:asciiTheme="minorEastAsia" w:eastAsiaTheme="minorEastAsia" w:hAnsiTheme="minorEastAsia"/>
          <w:noProof/>
          <w:sz w:val="24"/>
        </w:rPr>
        <mc:AlternateContent>
          <mc:Choice Requires="wps">
            <w:drawing>
              <wp:anchor distT="0" distB="0" distL="114300" distR="114300" simplePos="0" relativeHeight="251697152" behindDoc="0" locked="0" layoutInCell="1" allowOverlap="1" wp14:anchorId="0592B0D0" wp14:editId="6795D003">
                <wp:simplePos x="0" y="0"/>
                <wp:positionH relativeFrom="column">
                  <wp:posOffset>-28287</wp:posOffset>
                </wp:positionH>
                <wp:positionV relativeFrom="paragraph">
                  <wp:posOffset>169569</wp:posOffset>
                </wp:positionV>
                <wp:extent cx="6191250" cy="1518249"/>
                <wp:effectExtent l="0" t="0" r="19050" b="25400"/>
                <wp:wrapNone/>
                <wp:docPr id="21" name="テキスト ボックス 21"/>
                <wp:cNvGraphicFramePr/>
                <a:graphic xmlns:a="http://schemas.openxmlformats.org/drawingml/2006/main">
                  <a:graphicData uri="http://schemas.microsoft.com/office/word/2010/wordprocessingShape">
                    <wps:wsp>
                      <wps:cNvSpPr txBox="1"/>
                      <wps:spPr>
                        <a:xfrm>
                          <a:off x="0" y="0"/>
                          <a:ext cx="6191250" cy="1518249"/>
                        </a:xfrm>
                        <a:prstGeom prst="rect">
                          <a:avLst/>
                        </a:prstGeom>
                        <a:solidFill>
                          <a:sysClr val="window" lastClr="FFFFFF"/>
                        </a:solidFill>
                        <a:ln w="12700">
                          <a:solidFill>
                            <a:prstClr val="black"/>
                          </a:solidFill>
                        </a:ln>
                        <a:effectLst/>
                      </wps:spPr>
                      <wps:txbx>
                        <w:txbxContent>
                          <w:p w:rsidR="002D05B0" w:rsidRPr="002D05B0" w:rsidRDefault="002D05B0" w:rsidP="002D05B0">
                            <w:pPr>
                              <w:pStyle w:val="a3"/>
                              <w:ind w:left="0" w:firstLineChars="100" w:firstLine="210"/>
                              <w:rPr>
                                <w:rFonts w:asciiTheme="minorEastAsia" w:eastAsiaTheme="minorEastAsia" w:hAnsiTheme="minorEastAsia" w:hint="eastAsia"/>
                              </w:rPr>
                            </w:pPr>
                            <w:r w:rsidRPr="002D05B0">
                              <w:rPr>
                                <w:rFonts w:asciiTheme="minorEastAsia" w:eastAsiaTheme="minorEastAsia" w:hAnsiTheme="minorEastAsia" w:hint="eastAsia"/>
                              </w:rPr>
                              <w:t>Ａ社の役員Ｂ氏が退職することになり退職金1</w:t>
                            </w:r>
                            <w:r>
                              <w:rPr>
                                <w:rFonts w:asciiTheme="minorEastAsia" w:eastAsiaTheme="minorEastAsia" w:hAnsiTheme="minorEastAsia"/>
                              </w:rPr>
                              <w:t>,</w:t>
                            </w:r>
                            <w:r w:rsidRPr="002D05B0">
                              <w:rPr>
                                <w:rFonts w:asciiTheme="minorEastAsia" w:eastAsiaTheme="minorEastAsia" w:hAnsiTheme="minorEastAsia" w:hint="eastAsia"/>
                              </w:rPr>
                              <w:t>500万円を支給することを</w:t>
                            </w:r>
                            <w:r>
                              <w:rPr>
                                <w:rFonts w:asciiTheme="minorEastAsia" w:eastAsiaTheme="minorEastAsia" w:hAnsiTheme="minorEastAsia" w:hint="eastAsia"/>
                              </w:rPr>
                              <w:t>株主</w:t>
                            </w:r>
                            <w:r w:rsidRPr="002D05B0">
                              <w:rPr>
                                <w:rFonts w:asciiTheme="minorEastAsia" w:eastAsiaTheme="minorEastAsia" w:hAnsiTheme="minorEastAsia" w:hint="eastAsia"/>
                              </w:rPr>
                              <w:t>総会で決議しましたが、会社の資金繰りの関係もあり、決議のあった事業年度に３分の１の500万円、翌事業年度と翌々事業年度にそれぞれ500万円ずつ分割支給することとしました。</w:t>
                            </w:r>
                          </w:p>
                          <w:p w:rsidR="002D05B0" w:rsidRPr="002D05B0" w:rsidRDefault="002D05B0" w:rsidP="002D05B0">
                            <w:pPr>
                              <w:pStyle w:val="a3"/>
                              <w:ind w:left="0" w:firstLineChars="100" w:firstLine="210"/>
                              <w:rPr>
                                <w:rFonts w:asciiTheme="minorEastAsia" w:eastAsiaTheme="minorEastAsia" w:hAnsiTheme="minorEastAsia" w:hint="eastAsia"/>
                              </w:rPr>
                            </w:pPr>
                            <w:r w:rsidRPr="002D05B0">
                              <w:rPr>
                                <w:rFonts w:asciiTheme="minorEastAsia" w:eastAsiaTheme="minorEastAsia" w:hAnsiTheme="minorEastAsia" w:hint="eastAsia"/>
                              </w:rPr>
                              <w:t>Ａ社は毎年の支給時に、従来計上していた役員退職給与引当金を、支給した現金と相殺するという処理をしていますが、このような処理をしても損金算入は認められるでしょうか。</w:t>
                            </w:r>
                          </w:p>
                          <w:p w:rsidR="00966723" w:rsidRDefault="002D05B0" w:rsidP="002D05B0">
                            <w:pPr>
                              <w:pStyle w:val="a3"/>
                              <w:ind w:leftChars="100" w:left="210" w:firstLine="0"/>
                              <w:rPr>
                                <w:rFonts w:asciiTheme="minorEastAsia" w:eastAsiaTheme="minorEastAsia" w:hAnsiTheme="minorEastAsia"/>
                              </w:rPr>
                            </w:pPr>
                            <w:r>
                              <w:rPr>
                                <w:rFonts w:asciiTheme="minorEastAsia" w:eastAsiaTheme="minorEastAsia" w:hAnsiTheme="minorEastAsia" w:hint="eastAsia"/>
                              </w:rPr>
                              <w:t>〔</w:t>
                            </w:r>
                            <w:r w:rsidRPr="002D05B0">
                              <w:rPr>
                                <w:rFonts w:asciiTheme="minorEastAsia" w:eastAsiaTheme="minorEastAsia" w:hAnsiTheme="minorEastAsia" w:hint="eastAsia"/>
                              </w:rPr>
                              <w:t>仕訳</w:t>
                            </w:r>
                            <w:r>
                              <w:rPr>
                                <w:rFonts w:asciiTheme="minorEastAsia" w:eastAsiaTheme="minorEastAsia" w:hAnsiTheme="minorEastAsia" w:hint="eastAsia"/>
                              </w:rPr>
                              <w:t>〕</w:t>
                            </w:r>
                            <w:r w:rsidRPr="002D05B0">
                              <w:rPr>
                                <w:rFonts w:asciiTheme="minorEastAsia" w:eastAsiaTheme="minorEastAsia" w:hAnsiTheme="minorEastAsia" w:hint="eastAsia"/>
                              </w:rPr>
                              <w:t>（役員退職給与引当金）</w:t>
                            </w:r>
                            <w:r>
                              <w:rPr>
                                <w:rFonts w:asciiTheme="minorEastAsia" w:eastAsiaTheme="minorEastAsia" w:hAnsiTheme="minorEastAsia" w:hint="eastAsia"/>
                              </w:rPr>
                              <w:t xml:space="preserve">　</w:t>
                            </w:r>
                            <w:r w:rsidRPr="002D05B0">
                              <w:rPr>
                                <w:rFonts w:asciiTheme="minorEastAsia" w:eastAsiaTheme="minorEastAsia" w:hAnsiTheme="minorEastAsia" w:hint="eastAsia"/>
                              </w:rPr>
                              <w:t>500</w:t>
                            </w:r>
                            <w:r>
                              <w:rPr>
                                <w:rFonts w:asciiTheme="minorEastAsia" w:eastAsiaTheme="minorEastAsia" w:hAnsiTheme="minorEastAsia" w:hint="eastAsia"/>
                              </w:rPr>
                              <w:t xml:space="preserve">　</w:t>
                            </w:r>
                            <w:r w:rsidRPr="002D05B0">
                              <w:rPr>
                                <w:rFonts w:asciiTheme="minorEastAsia" w:eastAsiaTheme="minorEastAsia" w:hAnsiTheme="minorEastAsia" w:hint="eastAsia"/>
                              </w:rPr>
                              <w:t>／</w:t>
                            </w:r>
                            <w:r>
                              <w:rPr>
                                <w:rFonts w:asciiTheme="minorEastAsia" w:eastAsiaTheme="minorEastAsia" w:hAnsiTheme="minorEastAsia" w:hint="eastAsia"/>
                              </w:rPr>
                              <w:t xml:space="preserve">　</w:t>
                            </w:r>
                            <w:r w:rsidRPr="002D05B0">
                              <w:rPr>
                                <w:rFonts w:asciiTheme="minorEastAsia" w:eastAsiaTheme="minorEastAsia" w:hAnsiTheme="minorEastAsia" w:hint="eastAsia"/>
                              </w:rPr>
                              <w:t>（現金）</w:t>
                            </w:r>
                            <w:r>
                              <w:rPr>
                                <w:rFonts w:asciiTheme="minorEastAsia" w:eastAsiaTheme="minorEastAsia" w:hAnsiTheme="minorEastAsia" w:hint="eastAsia"/>
                              </w:rPr>
                              <w:t xml:space="preserve">　</w:t>
                            </w:r>
                            <w:r w:rsidRPr="002D05B0">
                              <w:rPr>
                                <w:rFonts w:asciiTheme="minorEastAsia" w:eastAsiaTheme="minorEastAsia" w:hAnsiTheme="minorEastAsia" w:hint="eastAsia"/>
                              </w:rPr>
                              <w:t>500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2B0D0" id="テキスト ボックス 21" o:spid="_x0000_s1052" type="#_x0000_t202" style="position:absolute;left:0;text-align:left;margin-left:-2.25pt;margin-top:13.35pt;width:487.5pt;height:119.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" fillcolor="window" strokeweight="1pt">
                <v:textbox>
                  <w:txbxContent>
                    <w:p w:rsidR="002D05B0" w:rsidRPr="002D05B0" w:rsidRDefault="002D05B0" w:rsidP="002D05B0">
                      <w:pPr>
                        <w:pStyle w:val="a3"/>
                        <w:ind w:left="0" w:firstLineChars="100" w:firstLine="210"/>
                        <w:rPr>
                          <w:rFonts w:asciiTheme="minorEastAsia" w:eastAsiaTheme="minorEastAsia" w:hAnsiTheme="minorEastAsia" w:hint="eastAsia"/>
                        </w:rPr>
                      </w:pPr>
                      <w:r w:rsidRPr="002D05B0">
                        <w:rPr>
                          <w:rFonts w:asciiTheme="minorEastAsia" w:eastAsiaTheme="minorEastAsia" w:hAnsiTheme="minorEastAsia" w:hint="eastAsia"/>
                        </w:rPr>
                        <w:t>Ａ社の役員Ｂ氏が退職することになり退職金1</w:t>
                      </w:r>
                      <w:r>
                        <w:rPr>
                          <w:rFonts w:asciiTheme="minorEastAsia" w:eastAsiaTheme="minorEastAsia" w:hAnsiTheme="minorEastAsia"/>
                        </w:rPr>
                        <w:t>,</w:t>
                      </w:r>
                      <w:r w:rsidRPr="002D05B0">
                        <w:rPr>
                          <w:rFonts w:asciiTheme="minorEastAsia" w:eastAsiaTheme="minorEastAsia" w:hAnsiTheme="minorEastAsia" w:hint="eastAsia"/>
                        </w:rPr>
                        <w:t>500万円を支給することを</w:t>
                      </w:r>
                      <w:r>
                        <w:rPr>
                          <w:rFonts w:asciiTheme="minorEastAsia" w:eastAsiaTheme="minorEastAsia" w:hAnsiTheme="minorEastAsia" w:hint="eastAsia"/>
                        </w:rPr>
                        <w:t>株主</w:t>
                      </w:r>
                      <w:r w:rsidRPr="002D05B0">
                        <w:rPr>
                          <w:rFonts w:asciiTheme="minorEastAsia" w:eastAsiaTheme="minorEastAsia" w:hAnsiTheme="minorEastAsia" w:hint="eastAsia"/>
                        </w:rPr>
                        <w:t>総会で決議しましたが、会社の資金繰りの関係もあり、決議のあった事業年度に３分の１の500万円、翌事業年度と翌々事業年度にそれぞれ500万円ずつ分割支給することとしました。</w:t>
                      </w:r>
                    </w:p>
                    <w:p w:rsidR="002D05B0" w:rsidRPr="002D05B0" w:rsidRDefault="002D05B0" w:rsidP="002D05B0">
                      <w:pPr>
                        <w:pStyle w:val="a3"/>
                        <w:ind w:left="0" w:firstLineChars="100" w:firstLine="210"/>
                        <w:rPr>
                          <w:rFonts w:asciiTheme="minorEastAsia" w:eastAsiaTheme="minorEastAsia" w:hAnsiTheme="minorEastAsia" w:hint="eastAsia"/>
                        </w:rPr>
                      </w:pPr>
                      <w:r w:rsidRPr="002D05B0">
                        <w:rPr>
                          <w:rFonts w:asciiTheme="minorEastAsia" w:eastAsiaTheme="minorEastAsia" w:hAnsiTheme="minorEastAsia" w:hint="eastAsia"/>
                        </w:rPr>
                        <w:t>Ａ社は毎年の支給時に、従来計上していた役員退職給与引当金を、支給した現金と相殺するという処理をしていますが、このような処理をしても損金算入は認められるでしょうか。</w:t>
                      </w:r>
                    </w:p>
                    <w:p w:rsidR="00966723" w:rsidRDefault="002D05B0" w:rsidP="002D05B0">
                      <w:pPr>
                        <w:pStyle w:val="a3"/>
                        <w:ind w:leftChars="100" w:left="210" w:firstLine="0"/>
                        <w:rPr>
                          <w:rFonts w:asciiTheme="minorEastAsia" w:eastAsiaTheme="minorEastAsia" w:hAnsiTheme="minorEastAsia"/>
                        </w:rPr>
                      </w:pPr>
                      <w:r>
                        <w:rPr>
                          <w:rFonts w:asciiTheme="minorEastAsia" w:eastAsiaTheme="minorEastAsia" w:hAnsiTheme="minorEastAsia" w:hint="eastAsia"/>
                        </w:rPr>
                        <w:t>〔</w:t>
                      </w:r>
                      <w:r w:rsidRPr="002D05B0">
                        <w:rPr>
                          <w:rFonts w:asciiTheme="minorEastAsia" w:eastAsiaTheme="minorEastAsia" w:hAnsiTheme="minorEastAsia" w:hint="eastAsia"/>
                        </w:rPr>
                        <w:t>仕訳</w:t>
                      </w:r>
                      <w:r>
                        <w:rPr>
                          <w:rFonts w:asciiTheme="minorEastAsia" w:eastAsiaTheme="minorEastAsia" w:hAnsiTheme="minorEastAsia" w:hint="eastAsia"/>
                        </w:rPr>
                        <w:t>〕</w:t>
                      </w:r>
                      <w:r w:rsidRPr="002D05B0">
                        <w:rPr>
                          <w:rFonts w:asciiTheme="minorEastAsia" w:eastAsiaTheme="minorEastAsia" w:hAnsiTheme="minorEastAsia" w:hint="eastAsia"/>
                        </w:rPr>
                        <w:t>（役員退職給与引当金）</w:t>
                      </w:r>
                      <w:r>
                        <w:rPr>
                          <w:rFonts w:asciiTheme="minorEastAsia" w:eastAsiaTheme="minorEastAsia" w:hAnsiTheme="minorEastAsia" w:hint="eastAsia"/>
                        </w:rPr>
                        <w:t xml:space="preserve">　</w:t>
                      </w:r>
                      <w:r w:rsidRPr="002D05B0">
                        <w:rPr>
                          <w:rFonts w:asciiTheme="minorEastAsia" w:eastAsiaTheme="minorEastAsia" w:hAnsiTheme="minorEastAsia" w:hint="eastAsia"/>
                        </w:rPr>
                        <w:t>500</w:t>
                      </w:r>
                      <w:r>
                        <w:rPr>
                          <w:rFonts w:asciiTheme="minorEastAsia" w:eastAsiaTheme="minorEastAsia" w:hAnsiTheme="minorEastAsia" w:hint="eastAsia"/>
                        </w:rPr>
                        <w:t xml:space="preserve">　</w:t>
                      </w:r>
                      <w:r w:rsidRPr="002D05B0">
                        <w:rPr>
                          <w:rFonts w:asciiTheme="minorEastAsia" w:eastAsiaTheme="minorEastAsia" w:hAnsiTheme="minorEastAsia" w:hint="eastAsia"/>
                        </w:rPr>
                        <w:t>／</w:t>
                      </w:r>
                      <w:r>
                        <w:rPr>
                          <w:rFonts w:asciiTheme="minorEastAsia" w:eastAsiaTheme="minorEastAsia" w:hAnsiTheme="minorEastAsia" w:hint="eastAsia"/>
                        </w:rPr>
                        <w:t xml:space="preserve">　</w:t>
                      </w:r>
                      <w:r w:rsidRPr="002D05B0">
                        <w:rPr>
                          <w:rFonts w:asciiTheme="minorEastAsia" w:eastAsiaTheme="minorEastAsia" w:hAnsiTheme="minorEastAsia" w:hint="eastAsia"/>
                        </w:rPr>
                        <w:t>（現金）</w:t>
                      </w:r>
                      <w:r>
                        <w:rPr>
                          <w:rFonts w:asciiTheme="minorEastAsia" w:eastAsiaTheme="minorEastAsia" w:hAnsiTheme="minorEastAsia" w:hint="eastAsia"/>
                        </w:rPr>
                        <w:t xml:space="preserve">　</w:t>
                      </w:r>
                      <w:r w:rsidRPr="002D05B0">
                        <w:rPr>
                          <w:rFonts w:asciiTheme="minorEastAsia" w:eastAsiaTheme="minorEastAsia" w:hAnsiTheme="minorEastAsia" w:hint="eastAsia"/>
                        </w:rPr>
                        <w:t>500</w:t>
                      </w:r>
                    </w:p>
                  </w:txbxContent>
                </v:textbox>
              </v:shape>
            </w:pict>
          </mc:Fallback>
        </mc:AlternateContent>
      </w:r>
    </w:p>
    <w:p w:rsidR="00B77743" w:rsidRDefault="00B77743" w:rsidP="00FC7E85">
      <w:pPr>
        <w:widowControl/>
        <w:jc w:val="left"/>
      </w:pPr>
    </w:p>
    <w:p w:rsidR="00B77743" w:rsidRDefault="00B77743" w:rsidP="00FC7E85">
      <w:pPr>
        <w:widowControl/>
        <w:jc w:val="left"/>
      </w:pPr>
    </w:p>
    <w:p w:rsidR="00B77743" w:rsidRDefault="00B77743" w:rsidP="00FC7E85">
      <w:pPr>
        <w:widowControl/>
        <w:jc w:val="left"/>
      </w:pPr>
    </w:p>
    <w:p w:rsidR="00B77743" w:rsidRDefault="00B77743" w:rsidP="00FC7E85">
      <w:pPr>
        <w:widowControl/>
        <w:jc w:val="left"/>
      </w:pPr>
    </w:p>
    <w:p w:rsidR="00B77743" w:rsidRDefault="00B77743" w:rsidP="00FC7E85">
      <w:pPr>
        <w:widowControl/>
        <w:jc w:val="left"/>
      </w:pPr>
    </w:p>
    <w:p w:rsidR="00B77743" w:rsidRDefault="00B77743" w:rsidP="00FC7E85">
      <w:pPr>
        <w:widowControl/>
        <w:jc w:val="left"/>
      </w:pPr>
    </w:p>
    <w:p w:rsidR="00B77743" w:rsidRDefault="00B77743" w:rsidP="00FC7E85">
      <w:pPr>
        <w:widowControl/>
        <w:jc w:val="left"/>
      </w:pPr>
    </w:p>
    <w:p w:rsidR="00B77743" w:rsidRDefault="00B77743" w:rsidP="00B77743">
      <w:pPr>
        <w:widowControl/>
        <w:jc w:val="left"/>
      </w:pPr>
      <w:r w:rsidRPr="00FD6D3E">
        <w:rPr>
          <w:rFonts w:asciiTheme="majorEastAsia" w:eastAsiaTheme="majorEastAsia" w:hAnsiTheme="majorEastAsia" w:cs="MS-Gothic" w:hint="eastAsia"/>
          <w:kern w:val="0"/>
          <w:szCs w:val="21"/>
        </w:rPr>
        <w:t>【参考法令等】</w:t>
      </w:r>
    </w:p>
    <w:p w:rsidR="002D05B0" w:rsidRPr="002D05B0" w:rsidRDefault="002D05B0" w:rsidP="002D05B0">
      <w:pPr>
        <w:widowControl/>
        <w:jc w:val="left"/>
        <w:rPr>
          <w:rFonts w:asciiTheme="minorEastAsia" w:eastAsiaTheme="minorEastAsia" w:hAnsiTheme="minorEastAsia" w:hint="eastAsia"/>
        </w:rPr>
      </w:pPr>
      <w:r w:rsidRPr="002D05B0">
        <w:rPr>
          <w:rFonts w:asciiTheme="minorEastAsia" w:eastAsiaTheme="minorEastAsia" w:hAnsiTheme="minorEastAsia" w:hint="eastAsia"/>
        </w:rPr>
        <w:t>法人税法34</w:t>
      </w:r>
    </w:p>
    <w:p w:rsidR="00B77743" w:rsidRDefault="002D05B0" w:rsidP="002D05B0">
      <w:pPr>
        <w:widowControl/>
        <w:jc w:val="left"/>
      </w:pPr>
      <w:r w:rsidRPr="002D05B0">
        <w:rPr>
          <w:rFonts w:asciiTheme="minorEastAsia" w:eastAsiaTheme="minorEastAsia" w:hAnsiTheme="minorEastAsia" w:hint="eastAsia"/>
        </w:rPr>
        <w:t>法人税法基本通達</w:t>
      </w:r>
      <w:r>
        <w:rPr>
          <w:rFonts w:asciiTheme="minorEastAsia" w:eastAsiaTheme="minorEastAsia" w:hAnsiTheme="minorEastAsia" w:hint="eastAsia"/>
        </w:rPr>
        <w:t>９－２－</w:t>
      </w:r>
      <w:r w:rsidRPr="002D05B0">
        <w:rPr>
          <w:rFonts w:asciiTheme="minorEastAsia" w:eastAsiaTheme="minorEastAsia" w:hAnsiTheme="minorEastAsia" w:hint="eastAsia"/>
        </w:rPr>
        <w:t>28</w:t>
      </w:r>
    </w:p>
    <w:p w:rsidR="00B77743" w:rsidRPr="002D05B0" w:rsidRDefault="00B77743" w:rsidP="00FC7E85">
      <w:pPr>
        <w:widowControl/>
        <w:jc w:val="left"/>
      </w:pPr>
    </w:p>
    <w:p w:rsidR="00B77743" w:rsidRDefault="00B77743" w:rsidP="00FC7E85">
      <w:pPr>
        <w:widowControl/>
        <w:jc w:val="left"/>
      </w:pPr>
    </w:p>
    <w:p w:rsidR="00B77743" w:rsidRDefault="00B77743" w:rsidP="00FC7E85">
      <w:pPr>
        <w:widowControl/>
        <w:jc w:val="left"/>
      </w:pPr>
    </w:p>
    <w:p w:rsidR="00B77743" w:rsidRDefault="00B77743">
      <w:pPr>
        <w:widowControl/>
        <w:jc w:val="left"/>
      </w:pPr>
    </w:p>
    <w:p w:rsidR="00F3343A" w:rsidRDefault="00F3343A">
      <w:pPr>
        <w:widowControl/>
        <w:jc w:val="left"/>
      </w:pPr>
    </w:p>
    <w:p w:rsidR="00F3343A" w:rsidRDefault="00F3343A">
      <w:pPr>
        <w:widowControl/>
        <w:jc w:val="left"/>
        <w:rPr>
          <w:rFonts w:hint="eastAsia"/>
        </w:rPr>
      </w:pPr>
    </w:p>
    <w:p w:rsidR="00B77743" w:rsidRPr="00B77743" w:rsidRDefault="00B77743" w:rsidP="00B77743">
      <w:pPr>
        <w:rPr>
          <w:rFonts w:asciiTheme="majorEastAsia" w:eastAsiaTheme="majorEastAsia" w:hAnsiTheme="majorEastAsia"/>
          <w:sz w:val="24"/>
        </w:rPr>
      </w:pPr>
      <w:r w:rsidRPr="00B77743">
        <w:rPr>
          <w:rFonts w:asciiTheme="majorEastAsia" w:eastAsiaTheme="majorEastAsia" w:hAnsiTheme="majorEastAsia" w:hint="eastAsia"/>
          <w:sz w:val="24"/>
        </w:rPr>
        <w:t xml:space="preserve">【消費税】Ｑ１　</w:t>
      </w:r>
      <w:r w:rsidR="002D05B0" w:rsidRPr="002D05B0">
        <w:rPr>
          <w:rFonts w:asciiTheme="majorEastAsia" w:eastAsiaTheme="majorEastAsia" w:hAnsiTheme="majorEastAsia" w:hint="eastAsia"/>
          <w:sz w:val="24"/>
        </w:rPr>
        <w:t>軽減税率制度について</w:t>
      </w:r>
    </w:p>
    <w:p w:rsidR="00B77743" w:rsidRPr="00B77743" w:rsidRDefault="004F51F5" w:rsidP="00FC7E85">
      <w:pPr>
        <w:widowControl/>
        <w:jc w:val="left"/>
      </w:pPr>
      <w:r>
        <w:rPr>
          <w:rFonts w:asciiTheme="minorEastAsia" w:eastAsiaTheme="minorEastAsia" w:hAnsiTheme="minorEastAsia"/>
          <w:noProof/>
          <w:sz w:val="24"/>
        </w:rPr>
        <mc:AlternateContent>
          <mc:Choice Requires="wps">
            <w:drawing>
              <wp:anchor distT="0" distB="0" distL="114300" distR="114300" simplePos="0" relativeHeight="251699200" behindDoc="0" locked="0" layoutInCell="1" allowOverlap="1" wp14:anchorId="54087511" wp14:editId="637FFBFE">
                <wp:simplePos x="0" y="0"/>
                <wp:positionH relativeFrom="column">
                  <wp:posOffset>-28287</wp:posOffset>
                </wp:positionH>
                <wp:positionV relativeFrom="paragraph">
                  <wp:posOffset>160943</wp:posOffset>
                </wp:positionV>
                <wp:extent cx="6191250" cy="353683"/>
                <wp:effectExtent l="0" t="0" r="19050" b="27940"/>
                <wp:wrapNone/>
                <wp:docPr id="23" name="テキスト ボックス 23"/>
                <wp:cNvGraphicFramePr/>
                <a:graphic xmlns:a="http://schemas.openxmlformats.org/drawingml/2006/main">
                  <a:graphicData uri="http://schemas.microsoft.com/office/word/2010/wordprocessingShape">
                    <wps:wsp>
                      <wps:cNvSpPr txBox="1"/>
                      <wps:spPr>
                        <a:xfrm>
                          <a:off x="0" y="0"/>
                          <a:ext cx="6191250" cy="353683"/>
                        </a:xfrm>
                        <a:prstGeom prst="rect">
                          <a:avLst/>
                        </a:prstGeom>
                        <a:solidFill>
                          <a:sysClr val="window" lastClr="FFFFFF"/>
                        </a:solidFill>
                        <a:ln w="12700">
                          <a:solidFill>
                            <a:prstClr val="black"/>
                          </a:solidFill>
                        </a:ln>
                        <a:effectLst/>
                      </wps:spPr>
                      <wps:txbx>
                        <w:txbxContent>
                          <w:p w:rsidR="00966723" w:rsidRDefault="002D05B0" w:rsidP="002D05B0">
                            <w:pPr>
                              <w:pStyle w:val="a3"/>
                              <w:ind w:left="0" w:firstLineChars="100" w:firstLine="210"/>
                              <w:rPr>
                                <w:rFonts w:asciiTheme="minorEastAsia" w:eastAsiaTheme="minorEastAsia" w:hAnsiTheme="minorEastAsia"/>
                              </w:rPr>
                            </w:pPr>
                            <w:r>
                              <w:rPr>
                                <w:rFonts w:asciiTheme="minorEastAsia" w:eastAsiaTheme="minorEastAsia" w:hAnsiTheme="minorEastAsia" w:hint="eastAsia"/>
                              </w:rPr>
                              <w:t>軽減税率制度に関する新しい質疑があれば、ご紹介ください。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87511" id="テキスト ボックス 23" o:spid="_x0000_s1053" type="#_x0000_t202" style="position:absolute;margin-left:-2.25pt;margin-top:12.65pt;width:487.5pt;height:27.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" fillcolor="window" strokeweight="1pt">
                <v:textbox>
                  <w:txbxContent>
                    <w:p w:rsidR="00966723" w:rsidRDefault="002D05B0" w:rsidP="002D05B0">
                      <w:pPr>
                        <w:pStyle w:val="a3"/>
                        <w:ind w:left="0" w:firstLineChars="100" w:firstLine="210"/>
                        <w:rPr>
                          <w:rFonts w:asciiTheme="minorEastAsia" w:eastAsiaTheme="minorEastAsia" w:hAnsiTheme="minorEastAsia"/>
                        </w:rPr>
                      </w:pPr>
                      <w:r>
                        <w:rPr>
                          <w:rFonts w:asciiTheme="minorEastAsia" w:eastAsiaTheme="minorEastAsia" w:hAnsiTheme="minorEastAsia" w:hint="eastAsia"/>
                        </w:rPr>
                        <w:t>軽減税率制度に関する新しい質疑があれば、ご紹介ください。</w:t>
                      </w:r>
                    </w:p>
                  </w:txbxContent>
                </v:textbox>
              </v:shape>
            </w:pict>
          </mc:Fallback>
        </mc:AlternateContent>
      </w:r>
    </w:p>
    <w:p w:rsidR="00B77743" w:rsidRPr="00B77743" w:rsidRDefault="00B77743" w:rsidP="00FC7E85">
      <w:pPr>
        <w:widowControl/>
        <w:jc w:val="left"/>
      </w:pPr>
    </w:p>
    <w:p w:rsidR="00B77743" w:rsidRDefault="00B77743" w:rsidP="00FC7E85">
      <w:pPr>
        <w:widowControl/>
        <w:jc w:val="left"/>
      </w:pPr>
    </w:p>
    <w:p w:rsidR="004F51F5" w:rsidRDefault="004F51F5" w:rsidP="004F51F5">
      <w:pPr>
        <w:widowControl/>
        <w:jc w:val="left"/>
      </w:pPr>
      <w:r w:rsidRPr="00FD6D3E">
        <w:rPr>
          <w:rFonts w:asciiTheme="majorEastAsia" w:eastAsiaTheme="majorEastAsia" w:hAnsiTheme="majorEastAsia" w:cs="MS-Gothic" w:hint="eastAsia"/>
          <w:kern w:val="0"/>
          <w:szCs w:val="21"/>
        </w:rPr>
        <w:t>【参考法令等】</w:t>
      </w:r>
    </w:p>
    <w:p w:rsidR="002D05B0" w:rsidRPr="002D05B0" w:rsidRDefault="002D05B0" w:rsidP="002D05B0">
      <w:pPr>
        <w:widowControl/>
        <w:jc w:val="left"/>
        <w:rPr>
          <w:rFonts w:asciiTheme="minorEastAsia" w:eastAsiaTheme="minorEastAsia" w:hAnsiTheme="minorEastAsia" w:hint="eastAsia"/>
        </w:rPr>
      </w:pPr>
      <w:r w:rsidRPr="002D05B0">
        <w:rPr>
          <w:rFonts w:asciiTheme="minorEastAsia" w:eastAsiaTheme="minorEastAsia" w:hAnsiTheme="minorEastAsia" w:hint="eastAsia"/>
        </w:rPr>
        <w:t>所得税法等の一部を改正する法律（平28法律第15号）附則34</w:t>
      </w:r>
    </w:p>
    <w:p w:rsidR="002A701E" w:rsidRDefault="002D05B0" w:rsidP="00FC7E85">
      <w:pPr>
        <w:widowControl/>
        <w:jc w:val="left"/>
      </w:pPr>
      <w:r w:rsidRPr="002D05B0">
        <w:rPr>
          <w:rFonts w:asciiTheme="minorEastAsia" w:eastAsiaTheme="minorEastAsia" w:hAnsiTheme="minorEastAsia" w:hint="eastAsia"/>
        </w:rPr>
        <w:t>消費税の軽減税率制度に関する取扱通達２、３、８、９、12</w:t>
      </w:r>
    </w:p>
    <w:p w:rsidR="002A701E" w:rsidRDefault="002A701E" w:rsidP="00FC7E85">
      <w:pPr>
        <w:widowControl/>
        <w:jc w:val="left"/>
      </w:pPr>
    </w:p>
    <w:p w:rsidR="002A701E" w:rsidRDefault="002A701E" w:rsidP="00FC7E85">
      <w:pPr>
        <w:widowControl/>
        <w:jc w:val="left"/>
      </w:pPr>
    </w:p>
    <w:p w:rsidR="004E466C" w:rsidRPr="004E466C" w:rsidRDefault="004E466C" w:rsidP="00FC7E85">
      <w:pPr>
        <w:widowControl/>
        <w:jc w:val="left"/>
      </w:pPr>
    </w:p>
    <w:sectPr w:rsidR="004E466C" w:rsidRPr="004E466C" w:rsidSect="008D1C75">
      <w:footerReference w:type="default" r:id="rId12"/>
      <w:pgSz w:w="11906" w:h="16838" w:code="9"/>
      <w:pgMar w:top="1134" w:right="1077" w:bottom="1440" w:left="1077" w:header="851" w:footer="567" w:gutter="0"/>
      <w:pgNumType w:start="0"/>
      <w:cols w:space="425"/>
      <w:titlePg/>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723" w:rsidRDefault="00966723">
      <w:r>
        <w:separator/>
      </w:r>
    </w:p>
  </w:endnote>
  <w:endnote w:type="continuationSeparator" w:id="0">
    <w:p w:rsidR="00966723" w:rsidRDefault="00966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創英角ﾎﾟｯﾌﾟ体">
    <w:panose1 w:val="040B0A00000000000000"/>
    <w:charset w:val="80"/>
    <w:family w:val="modern"/>
    <w:pitch w:val="variable"/>
    <w:sig w:usb0="E00002FF" w:usb1="6AC7FDFB" w:usb2="00000012" w:usb3="00000000" w:csb0="0002009F" w:csb1="00000000"/>
  </w:font>
  <w:font w:name="MS-Gothic">
    <w:altName w:val="CRＣ＆Ｇブーケ"/>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723" w:rsidRDefault="00966723">
    <w:pPr>
      <w:pStyle w:val="a6"/>
      <w:jc w:val="center"/>
      <w:rPr>
        <w:rFonts w:ascii="ＭＳ Ｐゴシック" w:hAnsi="ＭＳ Ｐゴシック"/>
      </w:rPr>
    </w:pPr>
    <w:r>
      <w:rPr>
        <w:rStyle w:val="a7"/>
        <w:rFonts w:ascii="ＭＳ Ｐゴシック" w:hAnsi="ＭＳ Ｐゴシック" w:hint="eastAsia"/>
      </w:rPr>
      <w:t xml:space="preserve">- </w:t>
    </w:r>
    <w:r>
      <w:rPr>
        <w:rStyle w:val="a7"/>
        <w:rFonts w:ascii="ＭＳ Ｐゴシック" w:hAnsi="ＭＳ Ｐゴシック"/>
      </w:rPr>
      <w:fldChar w:fldCharType="begin"/>
    </w:r>
    <w:r>
      <w:rPr>
        <w:rStyle w:val="a7"/>
        <w:rFonts w:ascii="ＭＳ Ｐゴシック" w:hAnsi="ＭＳ Ｐゴシック"/>
      </w:rPr>
      <w:instrText xml:space="preserve"> PAGE </w:instrText>
    </w:r>
    <w:r>
      <w:rPr>
        <w:rStyle w:val="a7"/>
        <w:rFonts w:ascii="ＭＳ Ｐゴシック" w:hAnsi="ＭＳ Ｐゴシック"/>
      </w:rPr>
      <w:fldChar w:fldCharType="separate"/>
    </w:r>
    <w:r w:rsidR="0033303F">
      <w:rPr>
        <w:rStyle w:val="a7"/>
        <w:rFonts w:ascii="ＭＳ Ｐゴシック" w:hAnsi="ＭＳ Ｐゴシック"/>
        <w:noProof/>
      </w:rPr>
      <w:t>8</w:t>
    </w:r>
    <w:r>
      <w:rPr>
        <w:rStyle w:val="a7"/>
        <w:rFonts w:ascii="ＭＳ Ｐゴシック" w:hAnsi="ＭＳ Ｐゴシック"/>
      </w:rPr>
      <w:fldChar w:fldCharType="end"/>
    </w:r>
    <w:r>
      <w:rPr>
        <w:rStyle w:val="a7"/>
        <w:rFonts w:ascii="ＭＳ Ｐゴシック" w:hAnsi="ＭＳ Ｐゴシック"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723" w:rsidRDefault="00966723">
      <w:r>
        <w:separator/>
      </w:r>
    </w:p>
  </w:footnote>
  <w:footnote w:type="continuationSeparator" w:id="0">
    <w:p w:rsidR="00966723" w:rsidRDefault="009667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74113"/>
    <w:multiLevelType w:val="hybridMultilevel"/>
    <w:tmpl w:val="7E46D234"/>
    <w:lvl w:ilvl="0" w:tplc="F01AC3F0">
      <w:start w:val="3"/>
      <w:numFmt w:val="decimalEnclosedCircle"/>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065225C2"/>
    <w:multiLevelType w:val="hybridMultilevel"/>
    <w:tmpl w:val="FAEE35F8"/>
    <w:lvl w:ilvl="0" w:tplc="12129D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7F4B3D"/>
    <w:multiLevelType w:val="hybridMultilevel"/>
    <w:tmpl w:val="B8A2942E"/>
    <w:lvl w:ilvl="0" w:tplc="F0E646E8">
      <w:numFmt w:val="bullet"/>
      <w:lvlText w:val="○"/>
      <w:lvlJc w:val="left"/>
      <w:pPr>
        <w:tabs>
          <w:tab w:val="num" w:pos="586"/>
        </w:tabs>
        <w:ind w:left="586"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6"/>
        </w:tabs>
        <w:ind w:left="1066" w:hanging="420"/>
      </w:pPr>
      <w:rPr>
        <w:rFonts w:ascii="Wingdings" w:hAnsi="Wingdings" w:hint="default"/>
      </w:rPr>
    </w:lvl>
    <w:lvl w:ilvl="2" w:tplc="0409000D" w:tentative="1">
      <w:start w:val="1"/>
      <w:numFmt w:val="bullet"/>
      <w:lvlText w:val=""/>
      <w:lvlJc w:val="left"/>
      <w:pPr>
        <w:tabs>
          <w:tab w:val="num" w:pos="1486"/>
        </w:tabs>
        <w:ind w:left="1486" w:hanging="420"/>
      </w:pPr>
      <w:rPr>
        <w:rFonts w:ascii="Wingdings" w:hAnsi="Wingdings" w:hint="default"/>
      </w:rPr>
    </w:lvl>
    <w:lvl w:ilvl="3" w:tplc="04090001" w:tentative="1">
      <w:start w:val="1"/>
      <w:numFmt w:val="bullet"/>
      <w:lvlText w:val=""/>
      <w:lvlJc w:val="left"/>
      <w:pPr>
        <w:tabs>
          <w:tab w:val="num" w:pos="1906"/>
        </w:tabs>
        <w:ind w:left="1906" w:hanging="420"/>
      </w:pPr>
      <w:rPr>
        <w:rFonts w:ascii="Wingdings" w:hAnsi="Wingdings" w:hint="default"/>
      </w:rPr>
    </w:lvl>
    <w:lvl w:ilvl="4" w:tplc="0409000B" w:tentative="1">
      <w:start w:val="1"/>
      <w:numFmt w:val="bullet"/>
      <w:lvlText w:val=""/>
      <w:lvlJc w:val="left"/>
      <w:pPr>
        <w:tabs>
          <w:tab w:val="num" w:pos="2326"/>
        </w:tabs>
        <w:ind w:left="2326" w:hanging="420"/>
      </w:pPr>
      <w:rPr>
        <w:rFonts w:ascii="Wingdings" w:hAnsi="Wingdings" w:hint="default"/>
      </w:rPr>
    </w:lvl>
    <w:lvl w:ilvl="5" w:tplc="0409000D" w:tentative="1">
      <w:start w:val="1"/>
      <w:numFmt w:val="bullet"/>
      <w:lvlText w:val=""/>
      <w:lvlJc w:val="left"/>
      <w:pPr>
        <w:tabs>
          <w:tab w:val="num" w:pos="2746"/>
        </w:tabs>
        <w:ind w:left="2746" w:hanging="420"/>
      </w:pPr>
      <w:rPr>
        <w:rFonts w:ascii="Wingdings" w:hAnsi="Wingdings" w:hint="default"/>
      </w:rPr>
    </w:lvl>
    <w:lvl w:ilvl="6" w:tplc="04090001" w:tentative="1">
      <w:start w:val="1"/>
      <w:numFmt w:val="bullet"/>
      <w:lvlText w:val=""/>
      <w:lvlJc w:val="left"/>
      <w:pPr>
        <w:tabs>
          <w:tab w:val="num" w:pos="3166"/>
        </w:tabs>
        <w:ind w:left="3166" w:hanging="420"/>
      </w:pPr>
      <w:rPr>
        <w:rFonts w:ascii="Wingdings" w:hAnsi="Wingdings" w:hint="default"/>
      </w:rPr>
    </w:lvl>
    <w:lvl w:ilvl="7" w:tplc="0409000B" w:tentative="1">
      <w:start w:val="1"/>
      <w:numFmt w:val="bullet"/>
      <w:lvlText w:val=""/>
      <w:lvlJc w:val="left"/>
      <w:pPr>
        <w:tabs>
          <w:tab w:val="num" w:pos="3586"/>
        </w:tabs>
        <w:ind w:left="3586" w:hanging="420"/>
      </w:pPr>
      <w:rPr>
        <w:rFonts w:ascii="Wingdings" w:hAnsi="Wingdings" w:hint="default"/>
      </w:rPr>
    </w:lvl>
    <w:lvl w:ilvl="8" w:tplc="0409000D" w:tentative="1">
      <w:start w:val="1"/>
      <w:numFmt w:val="bullet"/>
      <w:lvlText w:val=""/>
      <w:lvlJc w:val="left"/>
      <w:pPr>
        <w:tabs>
          <w:tab w:val="num" w:pos="4006"/>
        </w:tabs>
        <w:ind w:left="4006" w:hanging="420"/>
      </w:pPr>
      <w:rPr>
        <w:rFonts w:ascii="Wingdings" w:hAnsi="Wingdings" w:hint="default"/>
      </w:rPr>
    </w:lvl>
  </w:abstractNum>
  <w:abstractNum w:abstractNumId="3" w15:restartNumberingAfterBreak="0">
    <w:nsid w:val="0CD50A83"/>
    <w:multiLevelType w:val="hybridMultilevel"/>
    <w:tmpl w:val="F43083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AC21AA"/>
    <w:multiLevelType w:val="hybridMultilevel"/>
    <w:tmpl w:val="B6C63BEC"/>
    <w:lvl w:ilvl="0" w:tplc="534844E0">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0E4F3021"/>
    <w:multiLevelType w:val="hybridMultilevel"/>
    <w:tmpl w:val="2E64024C"/>
    <w:lvl w:ilvl="0" w:tplc="40DA5556">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0F4B5A99"/>
    <w:multiLevelType w:val="hybridMultilevel"/>
    <w:tmpl w:val="E0FCB6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02F192A"/>
    <w:multiLevelType w:val="hybridMultilevel"/>
    <w:tmpl w:val="0E1CA534"/>
    <w:lvl w:ilvl="0" w:tplc="8CD097DA">
      <w:start w:val="2"/>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50C196E"/>
    <w:multiLevelType w:val="hybridMultilevel"/>
    <w:tmpl w:val="FD74F3D2"/>
    <w:lvl w:ilvl="0" w:tplc="AD984D68">
      <w:start w:val="2"/>
      <w:numFmt w:val="decimal"/>
      <w:lvlText w:val="%1"/>
      <w:lvlJc w:val="left"/>
      <w:pPr>
        <w:tabs>
          <w:tab w:val="num" w:pos="366"/>
        </w:tabs>
        <w:ind w:left="366" w:hanging="360"/>
      </w:pPr>
      <w:rPr>
        <w:rFonts w:hint="eastAsia"/>
      </w:rPr>
    </w:lvl>
    <w:lvl w:ilvl="1" w:tplc="04090017" w:tentative="1">
      <w:start w:val="1"/>
      <w:numFmt w:val="aiueoFullWidth"/>
      <w:lvlText w:val="(%2)"/>
      <w:lvlJc w:val="left"/>
      <w:pPr>
        <w:tabs>
          <w:tab w:val="num" w:pos="846"/>
        </w:tabs>
        <w:ind w:left="846" w:hanging="420"/>
      </w:pPr>
    </w:lvl>
    <w:lvl w:ilvl="2" w:tplc="04090011" w:tentative="1">
      <w:start w:val="1"/>
      <w:numFmt w:val="decimalEnclosedCircle"/>
      <w:lvlText w:val="%3"/>
      <w:lvlJc w:val="left"/>
      <w:pPr>
        <w:tabs>
          <w:tab w:val="num" w:pos="1266"/>
        </w:tabs>
        <w:ind w:left="1266" w:hanging="420"/>
      </w:p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9" w15:restartNumberingAfterBreak="0">
    <w:nsid w:val="16557ADA"/>
    <w:multiLevelType w:val="hybridMultilevel"/>
    <w:tmpl w:val="D97C257A"/>
    <w:lvl w:ilvl="0" w:tplc="41D8849C">
      <w:start w:val="3"/>
      <w:numFmt w:val="decimalEnclosedCircle"/>
      <w:lvlText w:val="%1"/>
      <w:lvlJc w:val="left"/>
      <w:pPr>
        <w:tabs>
          <w:tab w:val="num" w:pos="670"/>
        </w:tabs>
        <w:ind w:left="670" w:hanging="45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0" w15:restartNumberingAfterBreak="0">
    <w:nsid w:val="17275B11"/>
    <w:multiLevelType w:val="hybridMultilevel"/>
    <w:tmpl w:val="EDBA77EA"/>
    <w:lvl w:ilvl="0" w:tplc="8A4AC06E">
      <w:start w:val="4"/>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1" w15:restartNumberingAfterBreak="0">
    <w:nsid w:val="177B7ED8"/>
    <w:multiLevelType w:val="hybridMultilevel"/>
    <w:tmpl w:val="0C62829E"/>
    <w:lvl w:ilvl="0" w:tplc="9CFCD850">
      <w:start w:val="1"/>
      <w:numFmt w:val="decimal"/>
      <w:lvlText w:val="(%1)"/>
      <w:lvlJc w:val="left"/>
      <w:pPr>
        <w:tabs>
          <w:tab w:val="num" w:pos="565"/>
        </w:tabs>
        <w:ind w:left="565" w:hanging="540"/>
      </w:pPr>
      <w:rPr>
        <w:rFonts w:hint="eastAsia"/>
      </w:rPr>
    </w:lvl>
    <w:lvl w:ilvl="1" w:tplc="04090017" w:tentative="1">
      <w:start w:val="1"/>
      <w:numFmt w:val="aiueoFullWidth"/>
      <w:lvlText w:val="(%2)"/>
      <w:lvlJc w:val="left"/>
      <w:pPr>
        <w:tabs>
          <w:tab w:val="num" w:pos="865"/>
        </w:tabs>
        <w:ind w:left="865" w:hanging="420"/>
      </w:pPr>
    </w:lvl>
    <w:lvl w:ilvl="2" w:tplc="04090011" w:tentative="1">
      <w:start w:val="1"/>
      <w:numFmt w:val="decimalEnclosedCircle"/>
      <w:lvlText w:val="%3"/>
      <w:lvlJc w:val="left"/>
      <w:pPr>
        <w:tabs>
          <w:tab w:val="num" w:pos="1285"/>
        </w:tabs>
        <w:ind w:left="1285" w:hanging="420"/>
      </w:pPr>
    </w:lvl>
    <w:lvl w:ilvl="3" w:tplc="0409000F" w:tentative="1">
      <w:start w:val="1"/>
      <w:numFmt w:val="decimal"/>
      <w:lvlText w:val="%4."/>
      <w:lvlJc w:val="left"/>
      <w:pPr>
        <w:tabs>
          <w:tab w:val="num" w:pos="1705"/>
        </w:tabs>
        <w:ind w:left="1705" w:hanging="420"/>
      </w:pPr>
    </w:lvl>
    <w:lvl w:ilvl="4" w:tplc="04090017" w:tentative="1">
      <w:start w:val="1"/>
      <w:numFmt w:val="aiueoFullWidth"/>
      <w:lvlText w:val="(%5)"/>
      <w:lvlJc w:val="left"/>
      <w:pPr>
        <w:tabs>
          <w:tab w:val="num" w:pos="2125"/>
        </w:tabs>
        <w:ind w:left="2125" w:hanging="420"/>
      </w:pPr>
    </w:lvl>
    <w:lvl w:ilvl="5" w:tplc="04090011" w:tentative="1">
      <w:start w:val="1"/>
      <w:numFmt w:val="decimalEnclosedCircle"/>
      <w:lvlText w:val="%6"/>
      <w:lvlJc w:val="left"/>
      <w:pPr>
        <w:tabs>
          <w:tab w:val="num" w:pos="2545"/>
        </w:tabs>
        <w:ind w:left="2545" w:hanging="420"/>
      </w:pPr>
    </w:lvl>
    <w:lvl w:ilvl="6" w:tplc="0409000F" w:tentative="1">
      <w:start w:val="1"/>
      <w:numFmt w:val="decimal"/>
      <w:lvlText w:val="%7."/>
      <w:lvlJc w:val="left"/>
      <w:pPr>
        <w:tabs>
          <w:tab w:val="num" w:pos="2965"/>
        </w:tabs>
        <w:ind w:left="2965" w:hanging="420"/>
      </w:pPr>
    </w:lvl>
    <w:lvl w:ilvl="7" w:tplc="04090017" w:tentative="1">
      <w:start w:val="1"/>
      <w:numFmt w:val="aiueoFullWidth"/>
      <w:lvlText w:val="(%8)"/>
      <w:lvlJc w:val="left"/>
      <w:pPr>
        <w:tabs>
          <w:tab w:val="num" w:pos="3385"/>
        </w:tabs>
        <w:ind w:left="3385" w:hanging="420"/>
      </w:pPr>
    </w:lvl>
    <w:lvl w:ilvl="8" w:tplc="04090011" w:tentative="1">
      <w:start w:val="1"/>
      <w:numFmt w:val="decimalEnclosedCircle"/>
      <w:lvlText w:val="%9"/>
      <w:lvlJc w:val="left"/>
      <w:pPr>
        <w:tabs>
          <w:tab w:val="num" w:pos="3805"/>
        </w:tabs>
        <w:ind w:left="3805" w:hanging="420"/>
      </w:pPr>
    </w:lvl>
  </w:abstractNum>
  <w:abstractNum w:abstractNumId="12" w15:restartNumberingAfterBreak="0">
    <w:nsid w:val="19114ADE"/>
    <w:multiLevelType w:val="hybridMultilevel"/>
    <w:tmpl w:val="0296708A"/>
    <w:lvl w:ilvl="0" w:tplc="23F248BC">
      <w:start w:val="2"/>
      <w:numFmt w:val="decimalEnclosedCircle"/>
      <w:lvlText w:val="%1"/>
      <w:lvlJc w:val="left"/>
      <w:pPr>
        <w:tabs>
          <w:tab w:val="num" w:pos="780"/>
        </w:tabs>
        <w:ind w:left="780" w:hanging="390"/>
      </w:pPr>
      <w:rPr>
        <w:rFonts w:hint="eastAsia"/>
      </w:rPr>
    </w:lvl>
    <w:lvl w:ilvl="1" w:tplc="D934624A">
      <w:start w:val="1"/>
      <w:numFmt w:val="decimal"/>
      <w:lvlText w:val="(%2)"/>
      <w:lvlJc w:val="left"/>
      <w:pPr>
        <w:tabs>
          <w:tab w:val="num" w:pos="1170"/>
        </w:tabs>
        <w:ind w:left="1170" w:hanging="360"/>
      </w:pPr>
      <w:rPr>
        <w:rFonts w:hint="eastAsia"/>
      </w:r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3" w15:restartNumberingAfterBreak="0">
    <w:nsid w:val="19E10FB6"/>
    <w:multiLevelType w:val="hybridMultilevel"/>
    <w:tmpl w:val="B6F213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A84655F"/>
    <w:multiLevelType w:val="hybridMultilevel"/>
    <w:tmpl w:val="7D5E0DBC"/>
    <w:lvl w:ilvl="0" w:tplc="C24ED4CE">
      <w:start w:val="1"/>
      <w:numFmt w:val="decimal"/>
      <w:lvlText w:val="%1）"/>
      <w:lvlJc w:val="left"/>
      <w:pPr>
        <w:tabs>
          <w:tab w:val="num" w:pos="780"/>
        </w:tabs>
        <w:ind w:left="78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1E3D38FB"/>
    <w:multiLevelType w:val="hybridMultilevel"/>
    <w:tmpl w:val="74CE9618"/>
    <w:lvl w:ilvl="0" w:tplc="ECA88F22">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1FFD7113"/>
    <w:multiLevelType w:val="hybridMultilevel"/>
    <w:tmpl w:val="D1BC9AE8"/>
    <w:lvl w:ilvl="0" w:tplc="A5461C98">
      <w:start w:val="2"/>
      <w:numFmt w:val="decimal"/>
      <w:lvlText w:val="%1"/>
      <w:lvlJc w:val="left"/>
      <w:pPr>
        <w:tabs>
          <w:tab w:val="num" w:pos="1007"/>
        </w:tabs>
        <w:ind w:left="1007" w:hanging="465"/>
      </w:pPr>
      <w:rPr>
        <w:rFonts w:hint="eastAsia"/>
      </w:rPr>
    </w:lvl>
    <w:lvl w:ilvl="1" w:tplc="21CA9872">
      <w:start w:val="1"/>
      <w:numFmt w:val="decimal"/>
      <w:lvlText w:val="(%2)"/>
      <w:lvlJc w:val="left"/>
      <w:pPr>
        <w:tabs>
          <w:tab w:val="num" w:pos="1472"/>
        </w:tabs>
        <w:ind w:left="1472" w:hanging="510"/>
      </w:pPr>
      <w:rPr>
        <w:rFonts w:hint="eastAsia"/>
      </w:r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17" w15:restartNumberingAfterBreak="0">
    <w:nsid w:val="33806A5C"/>
    <w:multiLevelType w:val="hybridMultilevel"/>
    <w:tmpl w:val="52A61BF4"/>
    <w:lvl w:ilvl="0" w:tplc="7542042C">
      <w:start w:val="1"/>
      <w:numFmt w:val="decimal"/>
      <w:lvlText w:val="(%1)"/>
      <w:lvlJc w:val="left"/>
      <w:pPr>
        <w:tabs>
          <w:tab w:val="num" w:pos="625"/>
        </w:tabs>
        <w:ind w:left="625" w:hanging="40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8" w15:restartNumberingAfterBreak="0">
    <w:nsid w:val="36E93775"/>
    <w:multiLevelType w:val="hybridMultilevel"/>
    <w:tmpl w:val="35B276C8"/>
    <w:lvl w:ilvl="0" w:tplc="8974A7C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A7E2E13"/>
    <w:multiLevelType w:val="hybridMultilevel"/>
    <w:tmpl w:val="1CAC438C"/>
    <w:lvl w:ilvl="0" w:tplc="368E664E">
      <w:start w:val="1"/>
      <w:numFmt w:val="decimal"/>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CE6060A"/>
    <w:multiLevelType w:val="hybridMultilevel"/>
    <w:tmpl w:val="6C325542"/>
    <w:lvl w:ilvl="0" w:tplc="EFE6D56E">
      <w:start w:val="1"/>
      <w:numFmt w:val="decimal"/>
      <w:lvlText w:val="(%1)"/>
      <w:lvlJc w:val="left"/>
      <w:pPr>
        <w:tabs>
          <w:tab w:val="num" w:pos="900"/>
        </w:tabs>
        <w:ind w:left="900" w:hanging="480"/>
      </w:pPr>
      <w:rPr>
        <w:rFonts w:hint="eastAsia"/>
      </w:rPr>
    </w:lvl>
    <w:lvl w:ilvl="1" w:tplc="560C66D0">
      <w:start w:val="1"/>
      <w:numFmt w:val="decimalEnclosedCircle"/>
      <w:lvlText w:val="%2"/>
      <w:lvlJc w:val="left"/>
      <w:pPr>
        <w:tabs>
          <w:tab w:val="num" w:pos="1260"/>
        </w:tabs>
        <w:ind w:left="1260" w:hanging="42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49811824"/>
    <w:multiLevelType w:val="hybridMultilevel"/>
    <w:tmpl w:val="B5540996"/>
    <w:lvl w:ilvl="0" w:tplc="FF5AA80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BFD7430"/>
    <w:multiLevelType w:val="hybridMultilevel"/>
    <w:tmpl w:val="E7925922"/>
    <w:lvl w:ilvl="0" w:tplc="0874A6C2">
      <w:start w:val="1"/>
      <w:numFmt w:val="decimal"/>
      <w:lvlText w:val="(%1)"/>
      <w:lvlJc w:val="left"/>
      <w:pPr>
        <w:tabs>
          <w:tab w:val="num" w:pos="366"/>
        </w:tabs>
        <w:ind w:left="366" w:hanging="360"/>
      </w:pPr>
      <w:rPr>
        <w:rFonts w:hint="eastAsia"/>
      </w:rPr>
    </w:lvl>
    <w:lvl w:ilvl="1" w:tplc="04090017" w:tentative="1">
      <w:start w:val="1"/>
      <w:numFmt w:val="aiueoFullWidth"/>
      <w:lvlText w:val="(%2)"/>
      <w:lvlJc w:val="left"/>
      <w:pPr>
        <w:tabs>
          <w:tab w:val="num" w:pos="846"/>
        </w:tabs>
        <w:ind w:left="846" w:hanging="420"/>
      </w:pPr>
    </w:lvl>
    <w:lvl w:ilvl="2" w:tplc="04090011" w:tentative="1">
      <w:start w:val="1"/>
      <w:numFmt w:val="decimalEnclosedCircle"/>
      <w:lvlText w:val="%3"/>
      <w:lvlJc w:val="left"/>
      <w:pPr>
        <w:tabs>
          <w:tab w:val="num" w:pos="1266"/>
        </w:tabs>
        <w:ind w:left="1266" w:hanging="420"/>
      </w:p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23" w15:restartNumberingAfterBreak="0">
    <w:nsid w:val="4D783F83"/>
    <w:multiLevelType w:val="hybridMultilevel"/>
    <w:tmpl w:val="276A9034"/>
    <w:lvl w:ilvl="0" w:tplc="A2AE72A8">
      <w:start w:val="4"/>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4" w15:restartNumberingAfterBreak="0">
    <w:nsid w:val="4ED16248"/>
    <w:multiLevelType w:val="hybridMultilevel"/>
    <w:tmpl w:val="5260C70C"/>
    <w:lvl w:ilvl="0" w:tplc="82987484">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5" w15:restartNumberingAfterBreak="0">
    <w:nsid w:val="505D37D1"/>
    <w:multiLevelType w:val="hybridMultilevel"/>
    <w:tmpl w:val="53DEC3EE"/>
    <w:lvl w:ilvl="0" w:tplc="183CFD12">
      <w:start w:val="4"/>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1196E9F"/>
    <w:multiLevelType w:val="hybridMultilevel"/>
    <w:tmpl w:val="F11C63B2"/>
    <w:lvl w:ilvl="0" w:tplc="D4DE01CA">
      <w:start w:val="2"/>
      <w:numFmt w:val="decimalEnclosedCircle"/>
      <w:lvlText w:val="%1"/>
      <w:lvlJc w:val="left"/>
      <w:pPr>
        <w:tabs>
          <w:tab w:val="num" w:pos="581"/>
        </w:tabs>
        <w:ind w:left="581" w:hanging="360"/>
      </w:pPr>
      <w:rPr>
        <w:rFonts w:hint="eastAsia"/>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27" w15:restartNumberingAfterBreak="0">
    <w:nsid w:val="57BF0F94"/>
    <w:multiLevelType w:val="hybridMultilevel"/>
    <w:tmpl w:val="3692DE7E"/>
    <w:lvl w:ilvl="0" w:tplc="7186A1EA">
      <w:start w:val="1"/>
      <w:numFmt w:val="decimal"/>
      <w:lvlText w:val="(%1)"/>
      <w:lvlJc w:val="left"/>
      <w:pPr>
        <w:tabs>
          <w:tab w:val="num" w:pos="615"/>
        </w:tabs>
        <w:ind w:left="615" w:hanging="420"/>
      </w:pPr>
      <w:rPr>
        <w:rFonts w:hint="eastAsia"/>
      </w:rPr>
    </w:lvl>
    <w:lvl w:ilvl="1" w:tplc="215A00E0">
      <w:start w:val="1"/>
      <w:numFmt w:val="decimalEnclosedCircle"/>
      <w:lvlText w:val="%2"/>
      <w:lvlJc w:val="left"/>
      <w:pPr>
        <w:tabs>
          <w:tab w:val="num" w:pos="1005"/>
        </w:tabs>
        <w:ind w:left="1005" w:hanging="390"/>
      </w:pPr>
      <w:rPr>
        <w:rFonts w:hint="eastAsia"/>
      </w:r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8" w15:restartNumberingAfterBreak="0">
    <w:nsid w:val="583816CF"/>
    <w:multiLevelType w:val="hybridMultilevel"/>
    <w:tmpl w:val="01821602"/>
    <w:lvl w:ilvl="0" w:tplc="CCCE7662">
      <w:start w:val="1"/>
      <w:numFmt w:val="decimalEnclosedCircle"/>
      <w:lvlText w:val="%1"/>
      <w:lvlJc w:val="left"/>
      <w:pPr>
        <w:tabs>
          <w:tab w:val="num" w:pos="585"/>
        </w:tabs>
        <w:ind w:left="585" w:hanging="39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9" w15:restartNumberingAfterBreak="0">
    <w:nsid w:val="5AE2517C"/>
    <w:multiLevelType w:val="hybridMultilevel"/>
    <w:tmpl w:val="18D05050"/>
    <w:lvl w:ilvl="0" w:tplc="3A2AD3AA">
      <w:start w:val="4"/>
      <w:numFmt w:val="decimalEnclosedCircle"/>
      <w:lvlText w:val="%1"/>
      <w:lvlJc w:val="left"/>
      <w:pPr>
        <w:tabs>
          <w:tab w:val="num" w:pos="780"/>
        </w:tabs>
        <w:ind w:left="780" w:hanging="390"/>
      </w:pPr>
      <w:rPr>
        <w:rFonts w:hint="eastAsia"/>
      </w:rPr>
    </w:lvl>
    <w:lvl w:ilvl="1" w:tplc="7AEC3B12">
      <w:start w:val="2"/>
      <w:numFmt w:val="decimal"/>
      <w:lvlText w:val="(%2)"/>
      <w:lvlJc w:val="left"/>
      <w:pPr>
        <w:tabs>
          <w:tab w:val="num" w:pos="1170"/>
        </w:tabs>
        <w:ind w:left="1170" w:hanging="360"/>
      </w:pPr>
      <w:rPr>
        <w:rFonts w:hint="eastAsia"/>
      </w:r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0" w15:restartNumberingAfterBreak="0">
    <w:nsid w:val="60305E3F"/>
    <w:multiLevelType w:val="hybridMultilevel"/>
    <w:tmpl w:val="08B2F18C"/>
    <w:lvl w:ilvl="0" w:tplc="2ABCF87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09624FB"/>
    <w:multiLevelType w:val="hybridMultilevel"/>
    <w:tmpl w:val="38C2DCE6"/>
    <w:lvl w:ilvl="0" w:tplc="ED6A91BA">
      <w:start w:val="1"/>
      <w:numFmt w:val="decimal"/>
      <w:lvlText w:val="(%1)"/>
      <w:lvlJc w:val="left"/>
      <w:pPr>
        <w:tabs>
          <w:tab w:val="num" w:pos="421"/>
        </w:tabs>
        <w:ind w:left="421" w:hanging="360"/>
      </w:pPr>
      <w:rPr>
        <w:rFonts w:hint="eastAsia"/>
      </w:rPr>
    </w:lvl>
    <w:lvl w:ilvl="1" w:tplc="04090017" w:tentative="1">
      <w:start w:val="1"/>
      <w:numFmt w:val="aiueoFullWidth"/>
      <w:lvlText w:val="(%2)"/>
      <w:lvlJc w:val="left"/>
      <w:pPr>
        <w:tabs>
          <w:tab w:val="num" w:pos="901"/>
        </w:tabs>
        <w:ind w:left="901" w:hanging="420"/>
      </w:pPr>
    </w:lvl>
    <w:lvl w:ilvl="2" w:tplc="04090011" w:tentative="1">
      <w:start w:val="1"/>
      <w:numFmt w:val="decimalEnclosedCircle"/>
      <w:lvlText w:val="%3"/>
      <w:lvlJc w:val="left"/>
      <w:pPr>
        <w:tabs>
          <w:tab w:val="num" w:pos="1321"/>
        </w:tabs>
        <w:ind w:left="1321" w:hanging="420"/>
      </w:pPr>
    </w:lvl>
    <w:lvl w:ilvl="3" w:tplc="0409000F" w:tentative="1">
      <w:start w:val="1"/>
      <w:numFmt w:val="decimal"/>
      <w:lvlText w:val="%4."/>
      <w:lvlJc w:val="left"/>
      <w:pPr>
        <w:tabs>
          <w:tab w:val="num" w:pos="1741"/>
        </w:tabs>
        <w:ind w:left="1741" w:hanging="420"/>
      </w:pPr>
    </w:lvl>
    <w:lvl w:ilvl="4" w:tplc="04090017" w:tentative="1">
      <w:start w:val="1"/>
      <w:numFmt w:val="aiueoFullWidth"/>
      <w:lvlText w:val="(%5)"/>
      <w:lvlJc w:val="left"/>
      <w:pPr>
        <w:tabs>
          <w:tab w:val="num" w:pos="2161"/>
        </w:tabs>
        <w:ind w:left="2161" w:hanging="420"/>
      </w:pPr>
    </w:lvl>
    <w:lvl w:ilvl="5" w:tplc="04090011" w:tentative="1">
      <w:start w:val="1"/>
      <w:numFmt w:val="decimalEnclosedCircle"/>
      <w:lvlText w:val="%6"/>
      <w:lvlJc w:val="left"/>
      <w:pPr>
        <w:tabs>
          <w:tab w:val="num" w:pos="2581"/>
        </w:tabs>
        <w:ind w:left="2581" w:hanging="420"/>
      </w:pPr>
    </w:lvl>
    <w:lvl w:ilvl="6" w:tplc="0409000F" w:tentative="1">
      <w:start w:val="1"/>
      <w:numFmt w:val="decimal"/>
      <w:lvlText w:val="%7."/>
      <w:lvlJc w:val="left"/>
      <w:pPr>
        <w:tabs>
          <w:tab w:val="num" w:pos="3001"/>
        </w:tabs>
        <w:ind w:left="3001" w:hanging="420"/>
      </w:pPr>
    </w:lvl>
    <w:lvl w:ilvl="7" w:tplc="04090017" w:tentative="1">
      <w:start w:val="1"/>
      <w:numFmt w:val="aiueoFullWidth"/>
      <w:lvlText w:val="(%8)"/>
      <w:lvlJc w:val="left"/>
      <w:pPr>
        <w:tabs>
          <w:tab w:val="num" w:pos="3421"/>
        </w:tabs>
        <w:ind w:left="3421" w:hanging="420"/>
      </w:pPr>
    </w:lvl>
    <w:lvl w:ilvl="8" w:tplc="04090011" w:tentative="1">
      <w:start w:val="1"/>
      <w:numFmt w:val="decimalEnclosedCircle"/>
      <w:lvlText w:val="%9"/>
      <w:lvlJc w:val="left"/>
      <w:pPr>
        <w:tabs>
          <w:tab w:val="num" w:pos="3841"/>
        </w:tabs>
        <w:ind w:left="3841" w:hanging="420"/>
      </w:pPr>
    </w:lvl>
  </w:abstractNum>
  <w:abstractNum w:abstractNumId="32" w15:restartNumberingAfterBreak="0">
    <w:nsid w:val="61314E02"/>
    <w:multiLevelType w:val="hybridMultilevel"/>
    <w:tmpl w:val="FE4A2174"/>
    <w:lvl w:ilvl="0" w:tplc="734825F8">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3" w15:restartNumberingAfterBreak="0">
    <w:nsid w:val="64636AEA"/>
    <w:multiLevelType w:val="hybridMultilevel"/>
    <w:tmpl w:val="7050454A"/>
    <w:lvl w:ilvl="0" w:tplc="B69ABBCE">
      <w:start w:val="1"/>
      <w:numFmt w:val="decimalEnclosedCircle"/>
      <w:lvlText w:val="%1"/>
      <w:lvlJc w:val="left"/>
      <w:pPr>
        <w:tabs>
          <w:tab w:val="num" w:pos="815"/>
        </w:tabs>
        <w:ind w:left="815" w:hanging="420"/>
      </w:pPr>
      <w:rPr>
        <w:rFonts w:hint="eastAsia"/>
      </w:rPr>
    </w:lvl>
    <w:lvl w:ilvl="1" w:tplc="04090017" w:tentative="1">
      <w:start w:val="1"/>
      <w:numFmt w:val="aiueoFullWidth"/>
      <w:lvlText w:val="(%2)"/>
      <w:lvlJc w:val="left"/>
      <w:pPr>
        <w:tabs>
          <w:tab w:val="num" w:pos="1235"/>
        </w:tabs>
        <w:ind w:left="1235" w:hanging="420"/>
      </w:pPr>
    </w:lvl>
    <w:lvl w:ilvl="2" w:tplc="04090011" w:tentative="1">
      <w:start w:val="1"/>
      <w:numFmt w:val="decimalEnclosedCircle"/>
      <w:lvlText w:val="%3"/>
      <w:lvlJc w:val="left"/>
      <w:pPr>
        <w:tabs>
          <w:tab w:val="num" w:pos="1655"/>
        </w:tabs>
        <w:ind w:left="1655" w:hanging="420"/>
      </w:pPr>
    </w:lvl>
    <w:lvl w:ilvl="3" w:tplc="0409000F" w:tentative="1">
      <w:start w:val="1"/>
      <w:numFmt w:val="decimal"/>
      <w:lvlText w:val="%4."/>
      <w:lvlJc w:val="left"/>
      <w:pPr>
        <w:tabs>
          <w:tab w:val="num" w:pos="2075"/>
        </w:tabs>
        <w:ind w:left="2075" w:hanging="420"/>
      </w:pPr>
    </w:lvl>
    <w:lvl w:ilvl="4" w:tplc="04090017" w:tentative="1">
      <w:start w:val="1"/>
      <w:numFmt w:val="aiueoFullWidth"/>
      <w:lvlText w:val="(%5)"/>
      <w:lvlJc w:val="left"/>
      <w:pPr>
        <w:tabs>
          <w:tab w:val="num" w:pos="2495"/>
        </w:tabs>
        <w:ind w:left="2495" w:hanging="420"/>
      </w:pPr>
    </w:lvl>
    <w:lvl w:ilvl="5" w:tplc="04090011" w:tentative="1">
      <w:start w:val="1"/>
      <w:numFmt w:val="decimalEnclosedCircle"/>
      <w:lvlText w:val="%6"/>
      <w:lvlJc w:val="left"/>
      <w:pPr>
        <w:tabs>
          <w:tab w:val="num" w:pos="2915"/>
        </w:tabs>
        <w:ind w:left="2915" w:hanging="420"/>
      </w:pPr>
    </w:lvl>
    <w:lvl w:ilvl="6" w:tplc="0409000F" w:tentative="1">
      <w:start w:val="1"/>
      <w:numFmt w:val="decimal"/>
      <w:lvlText w:val="%7."/>
      <w:lvlJc w:val="left"/>
      <w:pPr>
        <w:tabs>
          <w:tab w:val="num" w:pos="3335"/>
        </w:tabs>
        <w:ind w:left="3335" w:hanging="420"/>
      </w:pPr>
    </w:lvl>
    <w:lvl w:ilvl="7" w:tplc="04090017" w:tentative="1">
      <w:start w:val="1"/>
      <w:numFmt w:val="aiueoFullWidth"/>
      <w:lvlText w:val="(%8)"/>
      <w:lvlJc w:val="left"/>
      <w:pPr>
        <w:tabs>
          <w:tab w:val="num" w:pos="3755"/>
        </w:tabs>
        <w:ind w:left="3755" w:hanging="420"/>
      </w:pPr>
    </w:lvl>
    <w:lvl w:ilvl="8" w:tplc="04090011" w:tentative="1">
      <w:start w:val="1"/>
      <w:numFmt w:val="decimalEnclosedCircle"/>
      <w:lvlText w:val="%9"/>
      <w:lvlJc w:val="left"/>
      <w:pPr>
        <w:tabs>
          <w:tab w:val="num" w:pos="4175"/>
        </w:tabs>
        <w:ind w:left="4175" w:hanging="420"/>
      </w:pPr>
    </w:lvl>
  </w:abstractNum>
  <w:abstractNum w:abstractNumId="34" w15:restartNumberingAfterBreak="0">
    <w:nsid w:val="6B0F5C2D"/>
    <w:multiLevelType w:val="hybridMultilevel"/>
    <w:tmpl w:val="FCE0E542"/>
    <w:lvl w:ilvl="0" w:tplc="21C85D7C">
      <w:start w:val="3"/>
      <w:numFmt w:val="decimalEnclosedCircle"/>
      <w:lvlText w:val="%1"/>
      <w:lvlJc w:val="left"/>
      <w:pPr>
        <w:tabs>
          <w:tab w:val="num" w:pos="780"/>
        </w:tabs>
        <w:ind w:left="780" w:hanging="390"/>
      </w:pPr>
      <w:rPr>
        <w:rFonts w:hint="eastAsia"/>
      </w:rPr>
    </w:lvl>
    <w:lvl w:ilvl="1" w:tplc="D1F8CA56">
      <w:numFmt w:val="bullet"/>
      <w:lvlText w:val="・"/>
      <w:lvlJc w:val="left"/>
      <w:pPr>
        <w:tabs>
          <w:tab w:val="num" w:pos="1200"/>
        </w:tabs>
        <w:ind w:left="1200" w:hanging="390"/>
      </w:pPr>
      <w:rPr>
        <w:rFonts w:ascii="ＭＳ 明朝" w:eastAsia="ＭＳ 明朝" w:hAnsi="ＭＳ 明朝" w:cs="Times New Roman" w:hint="eastAsia"/>
      </w:r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5" w15:restartNumberingAfterBreak="0">
    <w:nsid w:val="6B3D4E3F"/>
    <w:multiLevelType w:val="hybridMultilevel"/>
    <w:tmpl w:val="CA408ABC"/>
    <w:lvl w:ilvl="0" w:tplc="C0BEEE3A">
      <w:start w:val="5"/>
      <w:numFmt w:val="decimalEnclosedCircle"/>
      <w:lvlText w:val="%1"/>
      <w:lvlJc w:val="left"/>
      <w:pPr>
        <w:tabs>
          <w:tab w:val="num" w:pos="532"/>
        </w:tabs>
        <w:ind w:left="532" w:hanging="360"/>
      </w:pPr>
      <w:rPr>
        <w:rFonts w:hint="eastAsia"/>
      </w:rPr>
    </w:lvl>
    <w:lvl w:ilvl="1" w:tplc="04090017" w:tentative="1">
      <w:start w:val="1"/>
      <w:numFmt w:val="aiueoFullWidth"/>
      <w:lvlText w:val="(%2)"/>
      <w:lvlJc w:val="left"/>
      <w:pPr>
        <w:tabs>
          <w:tab w:val="num" w:pos="1012"/>
        </w:tabs>
        <w:ind w:left="1012" w:hanging="420"/>
      </w:pPr>
    </w:lvl>
    <w:lvl w:ilvl="2" w:tplc="04090011" w:tentative="1">
      <w:start w:val="1"/>
      <w:numFmt w:val="decimalEnclosedCircle"/>
      <w:lvlText w:val="%3"/>
      <w:lvlJc w:val="left"/>
      <w:pPr>
        <w:tabs>
          <w:tab w:val="num" w:pos="1432"/>
        </w:tabs>
        <w:ind w:left="1432" w:hanging="420"/>
      </w:pPr>
    </w:lvl>
    <w:lvl w:ilvl="3" w:tplc="0409000F" w:tentative="1">
      <w:start w:val="1"/>
      <w:numFmt w:val="decimal"/>
      <w:lvlText w:val="%4."/>
      <w:lvlJc w:val="left"/>
      <w:pPr>
        <w:tabs>
          <w:tab w:val="num" w:pos="1852"/>
        </w:tabs>
        <w:ind w:left="1852" w:hanging="420"/>
      </w:pPr>
    </w:lvl>
    <w:lvl w:ilvl="4" w:tplc="04090017" w:tentative="1">
      <w:start w:val="1"/>
      <w:numFmt w:val="aiueoFullWidth"/>
      <w:lvlText w:val="(%5)"/>
      <w:lvlJc w:val="left"/>
      <w:pPr>
        <w:tabs>
          <w:tab w:val="num" w:pos="2272"/>
        </w:tabs>
        <w:ind w:left="2272" w:hanging="420"/>
      </w:pPr>
    </w:lvl>
    <w:lvl w:ilvl="5" w:tplc="04090011" w:tentative="1">
      <w:start w:val="1"/>
      <w:numFmt w:val="decimalEnclosedCircle"/>
      <w:lvlText w:val="%6"/>
      <w:lvlJc w:val="left"/>
      <w:pPr>
        <w:tabs>
          <w:tab w:val="num" w:pos="2692"/>
        </w:tabs>
        <w:ind w:left="2692" w:hanging="420"/>
      </w:pPr>
    </w:lvl>
    <w:lvl w:ilvl="6" w:tplc="0409000F" w:tentative="1">
      <w:start w:val="1"/>
      <w:numFmt w:val="decimal"/>
      <w:lvlText w:val="%7."/>
      <w:lvlJc w:val="left"/>
      <w:pPr>
        <w:tabs>
          <w:tab w:val="num" w:pos="3112"/>
        </w:tabs>
        <w:ind w:left="3112" w:hanging="420"/>
      </w:pPr>
    </w:lvl>
    <w:lvl w:ilvl="7" w:tplc="04090017" w:tentative="1">
      <w:start w:val="1"/>
      <w:numFmt w:val="aiueoFullWidth"/>
      <w:lvlText w:val="(%8)"/>
      <w:lvlJc w:val="left"/>
      <w:pPr>
        <w:tabs>
          <w:tab w:val="num" w:pos="3532"/>
        </w:tabs>
        <w:ind w:left="3532" w:hanging="420"/>
      </w:pPr>
    </w:lvl>
    <w:lvl w:ilvl="8" w:tplc="04090011" w:tentative="1">
      <w:start w:val="1"/>
      <w:numFmt w:val="decimalEnclosedCircle"/>
      <w:lvlText w:val="%9"/>
      <w:lvlJc w:val="left"/>
      <w:pPr>
        <w:tabs>
          <w:tab w:val="num" w:pos="3952"/>
        </w:tabs>
        <w:ind w:left="3952" w:hanging="420"/>
      </w:pPr>
    </w:lvl>
  </w:abstractNum>
  <w:abstractNum w:abstractNumId="36" w15:restartNumberingAfterBreak="0">
    <w:nsid w:val="6DE650A3"/>
    <w:multiLevelType w:val="hybridMultilevel"/>
    <w:tmpl w:val="761A5230"/>
    <w:lvl w:ilvl="0" w:tplc="4D8A3D7E">
      <w:start w:val="1"/>
      <w:numFmt w:val="decimal"/>
      <w:lvlText w:val="(%1)"/>
      <w:lvlJc w:val="left"/>
      <w:pPr>
        <w:tabs>
          <w:tab w:val="num" w:pos="985"/>
        </w:tabs>
        <w:ind w:left="985" w:hanging="765"/>
      </w:pPr>
      <w:rPr>
        <w:rFonts w:hint="eastAsia"/>
      </w:rPr>
    </w:lvl>
    <w:lvl w:ilvl="1" w:tplc="5A5C0BCA">
      <w:start w:val="1"/>
      <w:numFmt w:val="decimalEnclosedCircle"/>
      <w:lvlText w:val="%2"/>
      <w:lvlJc w:val="left"/>
      <w:pPr>
        <w:tabs>
          <w:tab w:val="num" w:pos="1000"/>
        </w:tabs>
        <w:ind w:left="1000" w:hanging="360"/>
      </w:pPr>
      <w:rPr>
        <w:rFonts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7" w15:restartNumberingAfterBreak="0">
    <w:nsid w:val="6FBB20CD"/>
    <w:multiLevelType w:val="hybridMultilevel"/>
    <w:tmpl w:val="D89C52F2"/>
    <w:lvl w:ilvl="0" w:tplc="781A09EA">
      <w:start w:val="2"/>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8" w15:restartNumberingAfterBreak="0">
    <w:nsid w:val="704305DA"/>
    <w:multiLevelType w:val="hybridMultilevel"/>
    <w:tmpl w:val="1A14D418"/>
    <w:lvl w:ilvl="0" w:tplc="FEFEFAB6">
      <w:start w:val="1"/>
      <w:numFmt w:val="decimal"/>
      <w:lvlText w:val="%1"/>
      <w:lvlJc w:val="left"/>
      <w:pPr>
        <w:tabs>
          <w:tab w:val="num" w:pos="780"/>
        </w:tabs>
        <w:ind w:left="780" w:hanging="360"/>
      </w:pPr>
      <w:rPr>
        <w:rFonts w:hint="eastAsia"/>
      </w:rPr>
    </w:lvl>
    <w:lvl w:ilvl="1" w:tplc="44887074">
      <w:start w:val="1"/>
      <w:numFmt w:val="decimal"/>
      <w:lvlText w:val="(%2)"/>
      <w:lvlJc w:val="left"/>
      <w:pPr>
        <w:tabs>
          <w:tab w:val="num" w:pos="1320"/>
        </w:tabs>
        <w:ind w:left="1320" w:hanging="48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9" w15:restartNumberingAfterBreak="0">
    <w:nsid w:val="70B23C78"/>
    <w:multiLevelType w:val="hybridMultilevel"/>
    <w:tmpl w:val="05E44428"/>
    <w:lvl w:ilvl="0" w:tplc="39F62294">
      <w:start w:val="6"/>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0" w15:restartNumberingAfterBreak="0">
    <w:nsid w:val="727665E7"/>
    <w:multiLevelType w:val="hybridMultilevel"/>
    <w:tmpl w:val="6EA2D610"/>
    <w:lvl w:ilvl="0" w:tplc="8138E4AE">
      <w:start w:val="1"/>
      <w:numFmt w:val="decimal"/>
      <w:lvlText w:val="(%1)"/>
      <w:lvlJc w:val="left"/>
      <w:pPr>
        <w:tabs>
          <w:tab w:val="num" w:pos="90"/>
        </w:tabs>
        <w:ind w:left="90" w:hanging="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3EB4620"/>
    <w:multiLevelType w:val="hybridMultilevel"/>
    <w:tmpl w:val="131464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4"/>
  </w:num>
  <w:num w:numId="2">
    <w:abstractNumId w:val="1"/>
  </w:num>
  <w:num w:numId="3">
    <w:abstractNumId w:val="7"/>
  </w:num>
  <w:num w:numId="4">
    <w:abstractNumId w:val="18"/>
  </w:num>
  <w:num w:numId="5">
    <w:abstractNumId w:val="27"/>
  </w:num>
  <w:num w:numId="6">
    <w:abstractNumId w:val="29"/>
  </w:num>
  <w:num w:numId="7">
    <w:abstractNumId w:val="34"/>
  </w:num>
  <w:num w:numId="8">
    <w:abstractNumId w:val="12"/>
  </w:num>
  <w:num w:numId="9">
    <w:abstractNumId w:val="10"/>
  </w:num>
  <w:num w:numId="10">
    <w:abstractNumId w:val="37"/>
  </w:num>
  <w:num w:numId="11">
    <w:abstractNumId w:val="23"/>
  </w:num>
  <w:num w:numId="12">
    <w:abstractNumId w:val="28"/>
  </w:num>
  <w:num w:numId="13">
    <w:abstractNumId w:val="25"/>
  </w:num>
  <w:num w:numId="14">
    <w:abstractNumId w:val="32"/>
  </w:num>
  <w:num w:numId="15">
    <w:abstractNumId w:val="4"/>
  </w:num>
  <w:num w:numId="16">
    <w:abstractNumId w:val="5"/>
  </w:num>
  <w:num w:numId="17">
    <w:abstractNumId w:val="21"/>
  </w:num>
  <w:num w:numId="18">
    <w:abstractNumId w:val="33"/>
  </w:num>
  <w:num w:numId="19">
    <w:abstractNumId w:val="39"/>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35"/>
  </w:num>
  <w:num w:numId="23">
    <w:abstractNumId w:val="15"/>
  </w:num>
  <w:num w:numId="24">
    <w:abstractNumId w:val="38"/>
  </w:num>
  <w:num w:numId="25">
    <w:abstractNumId w:val="26"/>
  </w:num>
  <w:num w:numId="26">
    <w:abstractNumId w:val="17"/>
  </w:num>
  <w:num w:numId="27">
    <w:abstractNumId w:val="36"/>
  </w:num>
  <w:num w:numId="28">
    <w:abstractNumId w:val="40"/>
  </w:num>
  <w:num w:numId="29">
    <w:abstractNumId w:val="11"/>
  </w:num>
  <w:num w:numId="30">
    <w:abstractNumId w:val="22"/>
  </w:num>
  <w:num w:numId="31">
    <w:abstractNumId w:val="31"/>
  </w:num>
  <w:num w:numId="32">
    <w:abstractNumId w:val="19"/>
  </w:num>
  <w:num w:numId="33">
    <w:abstractNumId w:val="2"/>
  </w:num>
  <w:num w:numId="34">
    <w:abstractNumId w:val="16"/>
  </w:num>
  <w:num w:numId="35">
    <w:abstractNumId w:val="30"/>
  </w:num>
  <w:num w:numId="36">
    <w:abstractNumId w:val="8"/>
  </w:num>
  <w:num w:numId="37">
    <w:abstractNumId w:val="9"/>
  </w:num>
  <w:num w:numId="38">
    <w:abstractNumId w:val="0"/>
  </w:num>
  <w:num w:numId="39">
    <w:abstractNumId w:val="3"/>
  </w:num>
  <w:num w:numId="40">
    <w:abstractNumId w:val="6"/>
  </w:num>
  <w:num w:numId="41">
    <w:abstractNumId w:val="13"/>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grammar="dirty"/>
  <w:defaultTabStop w:val="105"/>
  <w:drawingGridHorizontalSpacing w:val="105"/>
  <w:drawingGridVerticalSpacing w:val="36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10E"/>
    <w:rsid w:val="000010DE"/>
    <w:rsid w:val="00010567"/>
    <w:rsid w:val="00011D30"/>
    <w:rsid w:val="0001345A"/>
    <w:rsid w:val="00015678"/>
    <w:rsid w:val="0001568C"/>
    <w:rsid w:val="0003165B"/>
    <w:rsid w:val="00034C3A"/>
    <w:rsid w:val="00036530"/>
    <w:rsid w:val="00036B38"/>
    <w:rsid w:val="00090194"/>
    <w:rsid w:val="00094393"/>
    <w:rsid w:val="000A2D2C"/>
    <w:rsid w:val="000A5AFD"/>
    <w:rsid w:val="000C73E4"/>
    <w:rsid w:val="000D79DA"/>
    <w:rsid w:val="000E75E2"/>
    <w:rsid w:val="00102108"/>
    <w:rsid w:val="00110E30"/>
    <w:rsid w:val="00113FE3"/>
    <w:rsid w:val="001157D1"/>
    <w:rsid w:val="00135971"/>
    <w:rsid w:val="00156883"/>
    <w:rsid w:val="00160979"/>
    <w:rsid w:val="00167EA2"/>
    <w:rsid w:val="00173BE2"/>
    <w:rsid w:val="00174348"/>
    <w:rsid w:val="00175DAE"/>
    <w:rsid w:val="001843E3"/>
    <w:rsid w:val="001900CC"/>
    <w:rsid w:val="001A16A3"/>
    <w:rsid w:val="001B5C89"/>
    <w:rsid w:val="001C3C86"/>
    <w:rsid w:val="001C6A34"/>
    <w:rsid w:val="001D46AE"/>
    <w:rsid w:val="001F31D0"/>
    <w:rsid w:val="001F48D9"/>
    <w:rsid w:val="00202ABF"/>
    <w:rsid w:val="00212CBC"/>
    <w:rsid w:val="00214FDD"/>
    <w:rsid w:val="00237E81"/>
    <w:rsid w:val="00246298"/>
    <w:rsid w:val="0025156A"/>
    <w:rsid w:val="0026443E"/>
    <w:rsid w:val="00273DCA"/>
    <w:rsid w:val="002A1980"/>
    <w:rsid w:val="002A701E"/>
    <w:rsid w:val="002C3ACF"/>
    <w:rsid w:val="002D05B0"/>
    <w:rsid w:val="002D7846"/>
    <w:rsid w:val="002E4636"/>
    <w:rsid w:val="002E7088"/>
    <w:rsid w:val="002E7613"/>
    <w:rsid w:val="002F19A3"/>
    <w:rsid w:val="002F3A6A"/>
    <w:rsid w:val="002F52BD"/>
    <w:rsid w:val="002F72D9"/>
    <w:rsid w:val="003037DE"/>
    <w:rsid w:val="0033303F"/>
    <w:rsid w:val="00365500"/>
    <w:rsid w:val="00382C2F"/>
    <w:rsid w:val="0038414D"/>
    <w:rsid w:val="003922D0"/>
    <w:rsid w:val="00397F00"/>
    <w:rsid w:val="003C039B"/>
    <w:rsid w:val="003C26AB"/>
    <w:rsid w:val="003C46C9"/>
    <w:rsid w:val="003E2C5B"/>
    <w:rsid w:val="003E4286"/>
    <w:rsid w:val="003F5815"/>
    <w:rsid w:val="003F58EE"/>
    <w:rsid w:val="00404DB2"/>
    <w:rsid w:val="00417031"/>
    <w:rsid w:val="00424BFD"/>
    <w:rsid w:val="00432552"/>
    <w:rsid w:val="00445953"/>
    <w:rsid w:val="0046384F"/>
    <w:rsid w:val="004809D5"/>
    <w:rsid w:val="00496177"/>
    <w:rsid w:val="004B5508"/>
    <w:rsid w:val="004C6DEE"/>
    <w:rsid w:val="004E466C"/>
    <w:rsid w:val="004F51F5"/>
    <w:rsid w:val="004F79EE"/>
    <w:rsid w:val="00501B4A"/>
    <w:rsid w:val="00542A05"/>
    <w:rsid w:val="0056295A"/>
    <w:rsid w:val="0056523D"/>
    <w:rsid w:val="00574FBD"/>
    <w:rsid w:val="00576EA6"/>
    <w:rsid w:val="005813B2"/>
    <w:rsid w:val="005906E3"/>
    <w:rsid w:val="005945C4"/>
    <w:rsid w:val="00595DE9"/>
    <w:rsid w:val="005A0AB9"/>
    <w:rsid w:val="005C0157"/>
    <w:rsid w:val="005C2347"/>
    <w:rsid w:val="005C2371"/>
    <w:rsid w:val="005E508C"/>
    <w:rsid w:val="005E6293"/>
    <w:rsid w:val="005E657C"/>
    <w:rsid w:val="005F52DD"/>
    <w:rsid w:val="005F7057"/>
    <w:rsid w:val="005F70D1"/>
    <w:rsid w:val="006229E3"/>
    <w:rsid w:val="006610A5"/>
    <w:rsid w:val="00665EC9"/>
    <w:rsid w:val="00674318"/>
    <w:rsid w:val="006844F3"/>
    <w:rsid w:val="00686A91"/>
    <w:rsid w:val="006877A2"/>
    <w:rsid w:val="00690371"/>
    <w:rsid w:val="0069038E"/>
    <w:rsid w:val="006944D3"/>
    <w:rsid w:val="006D10F2"/>
    <w:rsid w:val="006E0BF2"/>
    <w:rsid w:val="006F61EA"/>
    <w:rsid w:val="00702DB0"/>
    <w:rsid w:val="00714D17"/>
    <w:rsid w:val="00756118"/>
    <w:rsid w:val="0076012D"/>
    <w:rsid w:val="00760986"/>
    <w:rsid w:val="007659CF"/>
    <w:rsid w:val="00784B54"/>
    <w:rsid w:val="007A0BE0"/>
    <w:rsid w:val="007A4410"/>
    <w:rsid w:val="007B2A75"/>
    <w:rsid w:val="007B2D35"/>
    <w:rsid w:val="007B4202"/>
    <w:rsid w:val="007C64C7"/>
    <w:rsid w:val="007F2319"/>
    <w:rsid w:val="008261E8"/>
    <w:rsid w:val="008309A5"/>
    <w:rsid w:val="00836EB5"/>
    <w:rsid w:val="00840F84"/>
    <w:rsid w:val="00840FC3"/>
    <w:rsid w:val="00846F64"/>
    <w:rsid w:val="0087151F"/>
    <w:rsid w:val="00886DB0"/>
    <w:rsid w:val="008963F6"/>
    <w:rsid w:val="008A7C5C"/>
    <w:rsid w:val="008D1C75"/>
    <w:rsid w:val="008D2CF6"/>
    <w:rsid w:val="008E143C"/>
    <w:rsid w:val="009028B1"/>
    <w:rsid w:val="009050EE"/>
    <w:rsid w:val="0091238D"/>
    <w:rsid w:val="0092560A"/>
    <w:rsid w:val="00936B21"/>
    <w:rsid w:val="009402DC"/>
    <w:rsid w:val="00941B5C"/>
    <w:rsid w:val="00941CC7"/>
    <w:rsid w:val="009477FD"/>
    <w:rsid w:val="009542A7"/>
    <w:rsid w:val="00966723"/>
    <w:rsid w:val="00985DB1"/>
    <w:rsid w:val="009B22D4"/>
    <w:rsid w:val="009B616B"/>
    <w:rsid w:val="009C6F50"/>
    <w:rsid w:val="009F4FA4"/>
    <w:rsid w:val="00A000EB"/>
    <w:rsid w:val="00A03EE0"/>
    <w:rsid w:val="00A24E38"/>
    <w:rsid w:val="00A42911"/>
    <w:rsid w:val="00A518B4"/>
    <w:rsid w:val="00A56926"/>
    <w:rsid w:val="00A57480"/>
    <w:rsid w:val="00A67391"/>
    <w:rsid w:val="00A71109"/>
    <w:rsid w:val="00A76447"/>
    <w:rsid w:val="00A778B2"/>
    <w:rsid w:val="00A95B56"/>
    <w:rsid w:val="00A972F9"/>
    <w:rsid w:val="00AA24AA"/>
    <w:rsid w:val="00AB6532"/>
    <w:rsid w:val="00AC02A2"/>
    <w:rsid w:val="00AD5602"/>
    <w:rsid w:val="00AD5CAC"/>
    <w:rsid w:val="00AE079A"/>
    <w:rsid w:val="00AE4045"/>
    <w:rsid w:val="00AF2A29"/>
    <w:rsid w:val="00AF3D51"/>
    <w:rsid w:val="00B06A5B"/>
    <w:rsid w:val="00B41301"/>
    <w:rsid w:val="00B42935"/>
    <w:rsid w:val="00B457F1"/>
    <w:rsid w:val="00B50445"/>
    <w:rsid w:val="00B541FA"/>
    <w:rsid w:val="00B5432C"/>
    <w:rsid w:val="00B6730F"/>
    <w:rsid w:val="00B720FD"/>
    <w:rsid w:val="00B77743"/>
    <w:rsid w:val="00B91846"/>
    <w:rsid w:val="00BB6DBC"/>
    <w:rsid w:val="00BC211D"/>
    <w:rsid w:val="00BC5997"/>
    <w:rsid w:val="00C210DA"/>
    <w:rsid w:val="00C31D5C"/>
    <w:rsid w:val="00C34127"/>
    <w:rsid w:val="00C40261"/>
    <w:rsid w:val="00C502D6"/>
    <w:rsid w:val="00C56C10"/>
    <w:rsid w:val="00C77425"/>
    <w:rsid w:val="00C9293C"/>
    <w:rsid w:val="00CC410E"/>
    <w:rsid w:val="00CD56A5"/>
    <w:rsid w:val="00CF4846"/>
    <w:rsid w:val="00D03252"/>
    <w:rsid w:val="00D1198C"/>
    <w:rsid w:val="00D421D6"/>
    <w:rsid w:val="00D47E3F"/>
    <w:rsid w:val="00D507C0"/>
    <w:rsid w:val="00D7314A"/>
    <w:rsid w:val="00D75D08"/>
    <w:rsid w:val="00D82FE1"/>
    <w:rsid w:val="00D90B08"/>
    <w:rsid w:val="00D90C8A"/>
    <w:rsid w:val="00DA348C"/>
    <w:rsid w:val="00DC0A17"/>
    <w:rsid w:val="00E0130F"/>
    <w:rsid w:val="00E0346E"/>
    <w:rsid w:val="00E07FAE"/>
    <w:rsid w:val="00E30ED7"/>
    <w:rsid w:val="00E84443"/>
    <w:rsid w:val="00E94604"/>
    <w:rsid w:val="00E9509B"/>
    <w:rsid w:val="00ED0916"/>
    <w:rsid w:val="00F01DDA"/>
    <w:rsid w:val="00F05069"/>
    <w:rsid w:val="00F1461C"/>
    <w:rsid w:val="00F26535"/>
    <w:rsid w:val="00F3343A"/>
    <w:rsid w:val="00F378D5"/>
    <w:rsid w:val="00F47AE5"/>
    <w:rsid w:val="00F57C53"/>
    <w:rsid w:val="00F7313F"/>
    <w:rsid w:val="00F803BD"/>
    <w:rsid w:val="00F8643A"/>
    <w:rsid w:val="00F946BF"/>
    <w:rsid w:val="00F97F52"/>
    <w:rsid w:val="00FB0126"/>
    <w:rsid w:val="00FB3F2D"/>
    <w:rsid w:val="00FC3454"/>
    <w:rsid w:val="00FC5D45"/>
    <w:rsid w:val="00FC6914"/>
    <w:rsid w:val="00FC7E85"/>
    <w:rsid w:val="00FD6D3E"/>
    <w:rsid w:val="00FE23AF"/>
    <w:rsid w:val="00FE2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5:docId w15:val="{0699B911-E097-4C30-A730-832DB7B04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1F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pPr>
      <w:ind w:left="1261" w:hangingChars="600" w:hanging="1261"/>
    </w:pPr>
    <w:rPr>
      <w:rFonts w:eastAsia="ＭＳ Ｐゴシック"/>
      <w:b/>
      <w:bCs/>
      <w:szCs w:val="20"/>
    </w:rPr>
  </w:style>
  <w:style w:type="paragraph" w:styleId="a3">
    <w:name w:val="Body Text Indent"/>
    <w:basedOn w:val="a"/>
    <w:link w:val="a4"/>
    <w:semiHidden/>
    <w:pPr>
      <w:ind w:left="6" w:firstLine="315"/>
    </w:pPr>
    <w:rPr>
      <w:rFonts w:eastAsia="ＭＳ Ｐゴシック"/>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paragraph" w:styleId="3">
    <w:name w:val="Body Text Indent 3"/>
    <w:basedOn w:val="a"/>
    <w:semiHidden/>
    <w:pPr>
      <w:ind w:leftChars="-1" w:left="80" w:hangingChars="39" w:hanging="82"/>
    </w:pPr>
    <w:rPr>
      <w:rFonts w:ascii="ＭＳ Ｐゴシック" w:eastAsia="ＭＳ Ｐゴシック"/>
    </w:rPr>
  </w:style>
  <w:style w:type="character" w:styleId="a8">
    <w:name w:val="Hyperlink"/>
    <w:basedOn w:val="a0"/>
    <w:semiHidden/>
    <w:rPr>
      <w:color w:val="0000FF"/>
      <w:u w:val="single"/>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font6">
    <w:name w:val="font6"/>
    <w:basedOn w:val="a"/>
    <w:pPr>
      <w:widowControl/>
      <w:spacing w:before="100" w:beforeAutospacing="1" w:after="100" w:afterAutospacing="1"/>
      <w:jc w:val="left"/>
    </w:pPr>
    <w:rPr>
      <w:rFonts w:ascii="ＭＳ Ｐゴシック" w:eastAsia="ＭＳ Ｐゴシック" w:hAnsi="ＭＳ Ｐゴシック" w:hint="eastAsia"/>
      <w:kern w:val="0"/>
      <w:sz w:val="16"/>
      <w:szCs w:val="16"/>
    </w:rPr>
  </w:style>
  <w:style w:type="paragraph" w:customStyle="1" w:styleId="xl24">
    <w:name w:val="xl24"/>
    <w:basedOn w:val="a"/>
    <w:pPr>
      <w:widowControl/>
      <w:spacing w:before="100" w:beforeAutospacing="1" w:after="100" w:afterAutospacing="1"/>
      <w:jc w:val="center"/>
    </w:pPr>
    <w:rPr>
      <w:rFonts w:ascii="ＭＳ 明朝" w:hAnsi="ＭＳ 明朝"/>
      <w:kern w:val="0"/>
      <w:sz w:val="24"/>
    </w:rPr>
  </w:style>
  <w:style w:type="paragraph" w:customStyle="1" w:styleId="xl25">
    <w:name w:val="xl25"/>
    <w:basedOn w:val="a"/>
    <w:pPr>
      <w:widowControl/>
      <w:pBdr>
        <w:top w:val="single" w:sz="4" w:space="0" w:color="auto"/>
        <w:bottom w:val="single" w:sz="4" w:space="0" w:color="auto"/>
      </w:pBdr>
      <w:shd w:val="clear" w:color="auto" w:fill="993300"/>
      <w:spacing w:before="100" w:beforeAutospacing="1" w:after="100" w:afterAutospacing="1"/>
      <w:jc w:val="center"/>
    </w:pPr>
    <w:rPr>
      <w:rFonts w:ascii="ＭＳ 明朝" w:hAnsi="ＭＳ 明朝"/>
      <w:kern w:val="0"/>
      <w:sz w:val="24"/>
    </w:rPr>
  </w:style>
  <w:style w:type="paragraph" w:customStyle="1" w:styleId="xl26">
    <w:name w:val="xl26"/>
    <w:basedOn w:val="a"/>
    <w:pPr>
      <w:widowControl/>
      <w:pBdr>
        <w:top w:val="single" w:sz="4" w:space="0" w:color="auto"/>
        <w:bottom w:val="single" w:sz="4" w:space="0" w:color="auto"/>
        <w:right w:val="single" w:sz="4" w:space="0" w:color="auto"/>
      </w:pBdr>
      <w:shd w:val="clear" w:color="auto" w:fill="993300"/>
      <w:spacing w:before="100" w:beforeAutospacing="1" w:after="100" w:afterAutospacing="1"/>
      <w:jc w:val="center"/>
    </w:pPr>
    <w:rPr>
      <w:rFonts w:ascii="ＭＳ 明朝" w:hAnsi="ＭＳ 明朝"/>
      <w:kern w:val="0"/>
      <w:sz w:val="24"/>
    </w:rPr>
  </w:style>
  <w:style w:type="paragraph" w:customStyle="1" w:styleId="xl27">
    <w:name w:val="xl27"/>
    <w:basedOn w:val="a"/>
    <w:pPr>
      <w:widowControl/>
      <w:pBdr>
        <w:top w:val="single" w:sz="4" w:space="0" w:color="auto"/>
        <w:left w:val="single" w:sz="4" w:space="0" w:color="auto"/>
        <w:bottom w:val="single" w:sz="4" w:space="0" w:color="auto"/>
      </w:pBdr>
      <w:shd w:val="clear" w:color="auto" w:fill="993300"/>
      <w:spacing w:before="100" w:beforeAutospacing="1" w:after="100" w:afterAutospacing="1"/>
      <w:jc w:val="center"/>
    </w:pPr>
    <w:rPr>
      <w:rFonts w:ascii="ＭＳ 明朝" w:hAnsi="ＭＳ 明朝"/>
      <w:kern w:val="0"/>
      <w:sz w:val="24"/>
    </w:rPr>
  </w:style>
  <w:style w:type="paragraph" w:customStyle="1" w:styleId="xl28">
    <w:name w:val="xl28"/>
    <w:basedOn w:val="a"/>
    <w:pPr>
      <w:widowControl/>
      <w:pBdr>
        <w:top w:val="single" w:sz="4" w:space="0" w:color="auto"/>
        <w:bottom w:val="single" w:sz="4" w:space="0" w:color="auto"/>
        <w:right w:val="single" w:sz="4" w:space="0" w:color="auto"/>
      </w:pBdr>
      <w:shd w:val="clear" w:color="auto" w:fill="993300"/>
      <w:spacing w:before="100" w:beforeAutospacing="1" w:after="100" w:afterAutospacing="1"/>
      <w:jc w:val="left"/>
    </w:pPr>
    <w:rPr>
      <w:rFonts w:ascii="ＭＳ 明朝" w:hAnsi="ＭＳ 明朝"/>
      <w:kern w:val="0"/>
      <w:sz w:val="24"/>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ＭＳ 明朝" w:hAnsi="ＭＳ 明朝"/>
      <w:kern w:val="0"/>
      <w:sz w:val="24"/>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ＭＳ 明朝" w:hAnsi="ＭＳ 明朝"/>
      <w:kern w:val="0"/>
      <w:sz w:val="24"/>
    </w:rPr>
  </w:style>
  <w:style w:type="paragraph" w:customStyle="1" w:styleId="xl31">
    <w:name w:val="xl31"/>
    <w:basedOn w:val="a"/>
    <w:pPr>
      <w:widowControl/>
      <w:shd w:val="clear" w:color="auto" w:fill="FFFFFF"/>
      <w:spacing w:before="100" w:beforeAutospacing="1" w:after="100" w:afterAutospacing="1"/>
      <w:jc w:val="center"/>
    </w:pPr>
    <w:rPr>
      <w:rFonts w:ascii="ＭＳ 明朝" w:hAnsi="ＭＳ 明朝"/>
      <w:kern w:val="0"/>
      <w:sz w:val="24"/>
    </w:rPr>
  </w:style>
  <w:style w:type="paragraph" w:customStyle="1" w:styleId="xl32">
    <w:name w:val="xl32"/>
    <w:basedOn w:val="a"/>
    <w:pPr>
      <w:widowControl/>
      <w:pBdr>
        <w:left w:val="double" w:sz="6" w:space="0" w:color="auto"/>
      </w:pBdr>
      <w:spacing w:before="100" w:beforeAutospacing="1" w:after="100" w:afterAutospacing="1"/>
      <w:jc w:val="left"/>
    </w:pPr>
    <w:rPr>
      <w:rFonts w:ascii="ＭＳ 明朝" w:hAnsi="ＭＳ 明朝"/>
      <w:kern w:val="0"/>
      <w:sz w:val="24"/>
    </w:rPr>
  </w:style>
  <w:style w:type="paragraph" w:customStyle="1" w:styleId="xl33">
    <w:name w:val="xl33"/>
    <w:basedOn w:val="a"/>
    <w:pPr>
      <w:widowControl/>
      <w:pBdr>
        <w:left w:val="double" w:sz="6" w:space="0" w:color="auto"/>
      </w:pBdr>
      <w:spacing w:before="100" w:beforeAutospacing="1" w:after="100" w:afterAutospacing="1"/>
      <w:jc w:val="center"/>
    </w:pPr>
    <w:rPr>
      <w:rFonts w:ascii="ＭＳ 明朝" w:hAnsi="ＭＳ 明朝"/>
      <w:kern w:val="0"/>
      <w:sz w:val="24"/>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ＭＳ 明朝" w:hAnsi="ＭＳ 明朝"/>
      <w:kern w:val="0"/>
      <w:sz w:val="24"/>
    </w:rPr>
  </w:style>
  <w:style w:type="paragraph" w:customStyle="1" w:styleId="xl36">
    <w:name w:val="xl36"/>
    <w:basedOn w:val="a"/>
    <w:pPr>
      <w:widowControl/>
      <w:pBdr>
        <w:top w:val="single" w:sz="4" w:space="0" w:color="auto"/>
        <w:bottom w:val="single" w:sz="4" w:space="0" w:color="auto"/>
      </w:pBdr>
      <w:shd w:val="clear" w:color="auto" w:fill="993300"/>
      <w:spacing w:before="100" w:beforeAutospacing="1" w:after="100" w:afterAutospacing="1"/>
      <w:jc w:val="center"/>
    </w:pPr>
    <w:rPr>
      <w:rFonts w:ascii="ＭＳ 明朝" w:hAnsi="ＭＳ 明朝"/>
      <w:kern w:val="0"/>
      <w:sz w:val="24"/>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kern w:val="0"/>
      <w:sz w:val="24"/>
    </w:rPr>
  </w:style>
  <w:style w:type="paragraph" w:customStyle="1" w:styleId="xl38">
    <w:name w:val="xl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kern w:val="0"/>
      <w:sz w:val="16"/>
      <w:szCs w:val="16"/>
    </w:rPr>
  </w:style>
  <w:style w:type="paragraph" w:customStyle="1" w:styleId="xl39">
    <w:name w:val="xl3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kern w:val="0"/>
      <w:sz w:val="16"/>
      <w:szCs w:val="16"/>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kern w:val="0"/>
      <w:sz w:val="24"/>
    </w:rPr>
  </w:style>
  <w:style w:type="paragraph" w:customStyle="1" w:styleId="xl41">
    <w:name w:val="xl41"/>
    <w:basedOn w:val="a"/>
    <w:pPr>
      <w:widowControl/>
      <w:spacing w:before="100" w:beforeAutospacing="1" w:after="100" w:afterAutospacing="1"/>
      <w:jc w:val="center"/>
    </w:pPr>
    <w:rPr>
      <w:rFonts w:ascii="ＭＳ 明朝" w:hAnsi="ＭＳ 明朝"/>
      <w:kern w:val="0"/>
      <w:sz w:val="24"/>
    </w:rPr>
  </w:style>
  <w:style w:type="paragraph" w:customStyle="1" w:styleId="xl42">
    <w:name w:val="xl42"/>
    <w:basedOn w:val="a"/>
    <w:pPr>
      <w:widowControl/>
      <w:pBdr>
        <w:right w:val="single" w:sz="4" w:space="0" w:color="auto"/>
      </w:pBdr>
      <w:spacing w:before="100" w:beforeAutospacing="1" w:after="100" w:afterAutospacing="1"/>
      <w:jc w:val="left"/>
    </w:pPr>
    <w:rPr>
      <w:rFonts w:ascii="ＭＳ 明朝" w:hAnsi="ＭＳ 明朝"/>
      <w:kern w:val="0"/>
      <w:sz w:val="24"/>
    </w:rPr>
  </w:style>
  <w:style w:type="paragraph" w:customStyle="1" w:styleId="xl43">
    <w:name w:val="xl43"/>
    <w:basedOn w:val="a"/>
    <w:pPr>
      <w:widowControl/>
      <w:pBdr>
        <w:right w:val="single" w:sz="4" w:space="0" w:color="auto"/>
      </w:pBdr>
      <w:spacing w:before="100" w:beforeAutospacing="1" w:after="100" w:afterAutospacing="1"/>
      <w:jc w:val="center"/>
    </w:pPr>
    <w:rPr>
      <w:rFonts w:ascii="ＭＳ 明朝" w:hAnsi="ＭＳ 明朝"/>
      <w:kern w:val="0"/>
      <w:sz w:val="24"/>
    </w:rPr>
  </w:style>
  <w:style w:type="paragraph" w:customStyle="1" w:styleId="xl44">
    <w:name w:val="xl44"/>
    <w:basedOn w:val="a"/>
    <w:pPr>
      <w:widowControl/>
      <w:pBdr>
        <w:top w:val="single" w:sz="4" w:space="0" w:color="auto"/>
        <w:left w:val="single" w:sz="4" w:space="0" w:color="auto"/>
        <w:right w:val="single" w:sz="4" w:space="0" w:color="auto"/>
      </w:pBdr>
      <w:shd w:val="clear" w:color="auto" w:fill="CCFFFF"/>
      <w:spacing w:before="100" w:beforeAutospacing="1" w:after="100" w:afterAutospacing="1"/>
      <w:jc w:val="center"/>
    </w:pPr>
    <w:rPr>
      <w:rFonts w:ascii="ＭＳ 明朝" w:hAnsi="ＭＳ 明朝"/>
      <w:kern w:val="0"/>
      <w:sz w:val="24"/>
    </w:rPr>
  </w:style>
  <w:style w:type="paragraph" w:customStyle="1" w:styleId="xl45">
    <w:name w:val="xl45"/>
    <w:basedOn w:val="a"/>
    <w:pPr>
      <w:widowControl/>
      <w:pBdr>
        <w:top w:val="single" w:sz="4" w:space="0" w:color="auto"/>
        <w:left w:val="single" w:sz="4" w:space="0" w:color="auto"/>
        <w:bottom w:val="single" w:sz="4" w:space="0" w:color="auto"/>
      </w:pBdr>
      <w:shd w:val="clear" w:color="auto" w:fill="993300"/>
      <w:spacing w:before="100" w:beforeAutospacing="1" w:after="100" w:afterAutospacing="1"/>
      <w:jc w:val="left"/>
    </w:pPr>
    <w:rPr>
      <w:rFonts w:ascii="ＭＳ 明朝" w:hAnsi="ＭＳ 明朝"/>
      <w:kern w:val="0"/>
      <w:sz w:val="24"/>
    </w:rPr>
  </w:style>
  <w:style w:type="paragraph" w:customStyle="1" w:styleId="xl46">
    <w:name w:val="xl46"/>
    <w:basedOn w:val="a"/>
    <w:pPr>
      <w:widowControl/>
      <w:spacing w:before="100" w:beforeAutospacing="1" w:after="100" w:afterAutospacing="1"/>
      <w:jc w:val="center"/>
      <w:textAlignment w:val="center"/>
    </w:pPr>
    <w:rPr>
      <w:rFonts w:ascii="ＭＳ 明朝" w:hAnsi="ＭＳ 明朝"/>
      <w:kern w:val="0"/>
      <w:sz w:val="24"/>
    </w:rPr>
  </w:style>
  <w:style w:type="paragraph" w:customStyle="1" w:styleId="xl47">
    <w:name w:val="xl4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kern w:val="0"/>
      <w:sz w:val="24"/>
    </w:rPr>
  </w:style>
  <w:style w:type="paragraph" w:customStyle="1" w:styleId="xl48">
    <w:name w:val="xl4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styleId="a9">
    <w:name w:val="Body Text"/>
    <w:basedOn w:val="a"/>
    <w:semiHidden/>
    <w:rPr>
      <w:sz w:val="18"/>
    </w:rPr>
  </w:style>
  <w:style w:type="character" w:styleId="aa">
    <w:name w:val="FollowedHyperlink"/>
    <w:basedOn w:val="a0"/>
    <w:semiHidden/>
    <w:rPr>
      <w:color w:val="800080"/>
      <w:u w:val="single"/>
    </w:rPr>
  </w:style>
  <w:style w:type="character" w:customStyle="1" w:styleId="20">
    <w:name w:val="本文インデント 2 (文字)"/>
    <w:basedOn w:val="a0"/>
    <w:link w:val="2"/>
    <w:semiHidden/>
    <w:rsid w:val="0056523D"/>
    <w:rPr>
      <w:rFonts w:eastAsia="ＭＳ Ｐゴシック"/>
      <w:b/>
      <w:bCs/>
      <w:kern w:val="2"/>
      <w:sz w:val="21"/>
    </w:rPr>
  </w:style>
  <w:style w:type="character" w:customStyle="1" w:styleId="a4">
    <w:name w:val="本文インデント (文字)"/>
    <w:basedOn w:val="a0"/>
    <w:link w:val="a3"/>
    <w:semiHidden/>
    <w:rsid w:val="0056523D"/>
    <w:rPr>
      <w:rFonts w:eastAsia="ＭＳ Ｐゴシック"/>
      <w:kern w:val="2"/>
      <w:sz w:val="21"/>
      <w:szCs w:val="24"/>
    </w:rPr>
  </w:style>
  <w:style w:type="paragraph" w:styleId="ab">
    <w:name w:val="Balloon Text"/>
    <w:basedOn w:val="a"/>
    <w:link w:val="ac"/>
    <w:uiPriority w:val="99"/>
    <w:semiHidden/>
    <w:unhideWhenUsed/>
    <w:rsid w:val="001A16A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A16A3"/>
    <w:rPr>
      <w:rFonts w:asciiTheme="majorHAnsi" w:eastAsiaTheme="majorEastAsia" w:hAnsiTheme="majorHAnsi" w:cstheme="majorBidi"/>
      <w:kern w:val="2"/>
      <w:sz w:val="18"/>
      <w:szCs w:val="18"/>
    </w:rPr>
  </w:style>
  <w:style w:type="table" w:styleId="ad">
    <w:name w:val="Table Grid"/>
    <w:basedOn w:val="a1"/>
    <w:uiPriority w:val="59"/>
    <w:rsid w:val="00F731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link w:val="af"/>
    <w:uiPriority w:val="1"/>
    <w:qFormat/>
    <w:rsid w:val="00FC7E85"/>
    <w:rPr>
      <w:rFonts w:asciiTheme="minorHAnsi" w:eastAsiaTheme="minorEastAsia" w:hAnsiTheme="minorHAnsi" w:cstheme="minorBidi"/>
      <w:sz w:val="22"/>
      <w:szCs w:val="22"/>
    </w:rPr>
  </w:style>
  <w:style w:type="character" w:customStyle="1" w:styleId="af">
    <w:name w:val="行間詰め (文字)"/>
    <w:basedOn w:val="a0"/>
    <w:link w:val="ae"/>
    <w:uiPriority w:val="1"/>
    <w:rsid w:val="00FC7E85"/>
    <w:rPr>
      <w:rFonts w:asciiTheme="minorHAnsi" w:eastAsiaTheme="minorEastAsia" w:hAnsiTheme="minorHAnsi" w:cstheme="minorBidi"/>
      <w:sz w:val="22"/>
      <w:szCs w:val="22"/>
    </w:rPr>
  </w:style>
  <w:style w:type="paragraph" w:styleId="af0">
    <w:name w:val="Plain Text"/>
    <w:basedOn w:val="a"/>
    <w:link w:val="af1"/>
    <w:semiHidden/>
    <w:rsid w:val="008D1C75"/>
    <w:rPr>
      <w:rFonts w:ascii="ＭＳ 明朝" w:hAnsi="Courier New"/>
      <w:szCs w:val="20"/>
    </w:rPr>
  </w:style>
  <w:style w:type="character" w:customStyle="1" w:styleId="af1">
    <w:name w:val="書式なし (文字)"/>
    <w:basedOn w:val="a0"/>
    <w:link w:val="af0"/>
    <w:semiHidden/>
    <w:rsid w:val="008D1C75"/>
    <w:rPr>
      <w:rFonts w:ascii="ＭＳ 明朝" w:hAnsi="Courier New"/>
      <w:kern w:val="2"/>
      <w:sz w:val="21"/>
    </w:rPr>
  </w:style>
  <w:style w:type="paragraph" w:styleId="af2">
    <w:name w:val="List Paragraph"/>
    <w:basedOn w:val="a"/>
    <w:uiPriority w:val="34"/>
    <w:qFormat/>
    <w:rsid w:val="008D1C75"/>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2700">
          <a:solidFill>
            <a:schemeClr val="tx1"/>
          </a:solidFill>
          <a:tailEnd type="none"/>
        </a:ln>
      </a:spPr>
      <a:bodyPr/>
      <a:lstStyle/>
      <a:style>
        <a:lnRef idx="1">
          <a:schemeClr val="accent1"/>
        </a:lnRef>
        <a:fillRef idx="0">
          <a:schemeClr val="accent1"/>
        </a:fillRef>
        <a:effectRef idx="0">
          <a:schemeClr val="accent1"/>
        </a:effectRef>
        <a:fontRef idx="minor">
          <a:schemeClr val="tx1"/>
        </a:fontRef>
      </a:style>
    </a:lnDef>
    <a:txDef>
      <a:spPr>
        <a:solidFill>
          <a:schemeClr val="lt1"/>
        </a:solidFill>
        <a:ln w="1270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F8739-6D4C-44BB-A704-0B1FC04DD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9</Pages>
  <Words>2239</Words>
  <Characters>578</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Q   １</vt:lpstr>
      <vt:lpstr>Q   １  </vt:lpstr>
    </vt:vector>
  </TitlesOfParts>
  <Company/>
  <LinksUpToDate>false</LinksUpToDate>
  <CharactersWithSpaces>2812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   １</dc:title>
  <dc:creator>堀事務所</dc:creator>
  <cp:lastModifiedBy>junichi</cp:lastModifiedBy>
  <cp:revision>12</cp:revision>
  <cp:lastPrinted>2018-07-07T00:47:00Z</cp:lastPrinted>
  <dcterms:created xsi:type="dcterms:W3CDTF">2018-07-06T06:10:00Z</dcterms:created>
  <dcterms:modified xsi:type="dcterms:W3CDTF">2018-07-07T00:47:00Z</dcterms:modified>
</cp:coreProperties>
</file>